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DF" w:rsidRDefault="00A32CDF" w:rsidP="00A32CDF">
      <w:pPr>
        <w:spacing w:after="160" w:line="259" w:lineRule="auto"/>
        <w:rPr>
          <w:rFonts w:ascii="Arial Narrow" w:hAnsi="Arial Narrow" w:cs="Arial"/>
          <w:b/>
          <w:sz w:val="22"/>
          <w:szCs w:val="22"/>
          <w:lang w:val="es-PE"/>
        </w:rPr>
      </w:pPr>
    </w:p>
    <w:p w:rsidR="00A32CDF" w:rsidRDefault="00A32CDF" w:rsidP="00A32CDF">
      <w:pPr>
        <w:rPr>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65955603" wp14:editId="2D11975E">
            <wp:simplePos x="0" y="0"/>
            <wp:positionH relativeFrom="margin">
              <wp:posOffset>-495300</wp:posOffset>
            </wp:positionH>
            <wp:positionV relativeFrom="page">
              <wp:posOffset>871220</wp:posOffset>
            </wp:positionV>
            <wp:extent cx="3200400" cy="438150"/>
            <wp:effectExtent l="0" t="0" r="0" b="0"/>
            <wp:wrapSquare wrapText="bothSides"/>
            <wp:docPr id="13" name="Imagen 13"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A32CDF" w:rsidRDefault="00A32CDF" w:rsidP="00A32CDF">
      <w:pPr>
        <w:rPr>
          <w:lang w:val="es-PE"/>
        </w:rPr>
      </w:pPr>
    </w:p>
    <w:p w:rsidR="00A32CDF" w:rsidRDefault="00A32CDF" w:rsidP="00A32CDF">
      <w:pPr>
        <w:rPr>
          <w:lang w:val="es-PE"/>
        </w:rPr>
      </w:pPr>
    </w:p>
    <w:p w:rsidR="00A32CDF" w:rsidRPr="004E6547" w:rsidRDefault="00A32CDF" w:rsidP="00A32CDF">
      <w:pPr>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A32CDF" w:rsidRDefault="00A32CDF" w:rsidP="00A32CDF">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A32CDF" w:rsidRDefault="00A32CDF" w:rsidP="00A32CDF">
      <w:pPr>
        <w:jc w:val="center"/>
        <w:rPr>
          <w:rFonts w:ascii="Arial Narrow" w:hAnsi="Arial Narrow" w:cs="Arial"/>
          <w:b/>
          <w:sz w:val="22"/>
          <w:szCs w:val="22"/>
          <w:lang w:val="es-PE"/>
        </w:rPr>
      </w:pPr>
    </w:p>
    <w:p w:rsidR="00A32CDF" w:rsidRPr="003C662E" w:rsidRDefault="00A32CDF" w:rsidP="00A32CDF">
      <w:pPr>
        <w:jc w:val="center"/>
        <w:rPr>
          <w:rFonts w:ascii="Arial Narrow" w:hAnsi="Arial Narrow" w:cs="Arial"/>
          <w:b/>
          <w:sz w:val="22"/>
          <w:szCs w:val="22"/>
          <w:lang w:val="es-PE"/>
        </w:rPr>
      </w:pPr>
      <w:r w:rsidRPr="003C662E">
        <w:rPr>
          <w:rFonts w:ascii="Arial Narrow" w:hAnsi="Arial Narrow" w:cs="Arial"/>
          <w:b/>
          <w:sz w:val="22"/>
          <w:szCs w:val="22"/>
          <w:lang w:val="es-PE"/>
        </w:rPr>
        <w:t xml:space="preserve">PROCESO CAS Nº </w:t>
      </w:r>
      <w:r w:rsidR="005E5615">
        <w:rPr>
          <w:rFonts w:ascii="Arial Narrow" w:hAnsi="Arial Narrow" w:cs="Arial"/>
          <w:b/>
          <w:sz w:val="22"/>
          <w:szCs w:val="22"/>
          <w:lang w:val="es-PE"/>
        </w:rPr>
        <w:t>0</w:t>
      </w:r>
      <w:r w:rsidR="006607A3" w:rsidRPr="003C662E">
        <w:rPr>
          <w:rFonts w:ascii="Arial Narrow" w:hAnsi="Arial Narrow" w:cs="Arial"/>
          <w:b/>
          <w:sz w:val="22"/>
          <w:szCs w:val="22"/>
          <w:lang w:val="es-PE"/>
        </w:rPr>
        <w:t xml:space="preserve">15 </w:t>
      </w:r>
      <w:r w:rsidRPr="003C662E">
        <w:rPr>
          <w:rFonts w:ascii="Arial Narrow" w:hAnsi="Arial Narrow" w:cs="Arial"/>
          <w:b/>
          <w:sz w:val="22"/>
          <w:szCs w:val="22"/>
          <w:lang w:val="es-PE"/>
        </w:rPr>
        <w:t>-</w:t>
      </w:r>
      <w:r w:rsidR="006607A3" w:rsidRPr="003C662E">
        <w:rPr>
          <w:rFonts w:ascii="Arial Narrow" w:hAnsi="Arial Narrow" w:cs="Arial"/>
          <w:b/>
          <w:sz w:val="22"/>
          <w:szCs w:val="22"/>
          <w:lang w:val="es-PE"/>
        </w:rPr>
        <w:t xml:space="preserve"> </w:t>
      </w:r>
      <w:r w:rsidRPr="003C662E">
        <w:rPr>
          <w:rFonts w:ascii="Arial Narrow" w:hAnsi="Arial Narrow" w:cs="Arial"/>
          <w:b/>
          <w:sz w:val="22"/>
          <w:szCs w:val="22"/>
          <w:lang w:val="es-PE"/>
        </w:rPr>
        <w:t>2016-CONADIS</w:t>
      </w:r>
    </w:p>
    <w:p w:rsidR="00A32CDF" w:rsidRPr="003C662E" w:rsidRDefault="00A32CDF" w:rsidP="00A32CDF">
      <w:pPr>
        <w:rPr>
          <w:rFonts w:ascii="Arial Narrow" w:hAnsi="Arial Narrow" w:cs="Arial"/>
          <w:b/>
          <w:sz w:val="22"/>
          <w:szCs w:val="22"/>
          <w:lang w:val="es-PE"/>
        </w:rPr>
      </w:pPr>
    </w:p>
    <w:p w:rsidR="00A32CDF" w:rsidRPr="003C662E" w:rsidRDefault="00A32CDF" w:rsidP="00A32CDF">
      <w:pPr>
        <w:pStyle w:val="Prrafodelista"/>
        <w:jc w:val="center"/>
        <w:rPr>
          <w:rFonts w:ascii="Arial Narrow" w:hAnsi="Arial Narrow" w:cs="Arial"/>
          <w:b/>
          <w:sz w:val="22"/>
          <w:szCs w:val="22"/>
          <w:lang w:val="es-PE"/>
        </w:rPr>
      </w:pPr>
      <w:r w:rsidRPr="003C662E">
        <w:rPr>
          <w:rFonts w:ascii="Arial Narrow" w:hAnsi="Arial Narrow" w:cs="Arial"/>
          <w:b/>
          <w:sz w:val="22"/>
          <w:szCs w:val="22"/>
          <w:lang w:val="es-PE"/>
        </w:rPr>
        <w:t xml:space="preserve">CONVOCATORIA PARA LA CONTRATACION </w:t>
      </w:r>
      <w:r w:rsidRPr="003C662E">
        <w:rPr>
          <w:rFonts w:ascii="Arial Narrow" w:hAnsi="Arial Narrow" w:cs="Arial"/>
          <w:b/>
          <w:sz w:val="22"/>
          <w:szCs w:val="22"/>
        </w:rPr>
        <w:t>DE UN</w:t>
      </w:r>
      <w:r w:rsidR="006607A3" w:rsidRPr="003C662E">
        <w:rPr>
          <w:rFonts w:ascii="Arial Narrow" w:hAnsi="Arial Narrow" w:cs="Arial"/>
          <w:b/>
          <w:sz w:val="22"/>
          <w:szCs w:val="22"/>
        </w:rPr>
        <w:t>/A</w:t>
      </w:r>
      <w:r w:rsidR="0096346E" w:rsidRPr="003C662E">
        <w:rPr>
          <w:rFonts w:ascii="Arial Narrow" w:hAnsi="Arial Narrow" w:cs="Arial"/>
          <w:b/>
          <w:sz w:val="22"/>
          <w:szCs w:val="22"/>
        </w:rPr>
        <w:t xml:space="preserve"> (01) </w:t>
      </w:r>
      <w:r w:rsidRPr="003C662E">
        <w:rPr>
          <w:rFonts w:ascii="Arial Narrow" w:hAnsi="Arial Narrow" w:cs="Arial"/>
          <w:b/>
          <w:sz w:val="22"/>
          <w:szCs w:val="22"/>
        </w:rPr>
        <w:t>EXPERTO</w:t>
      </w:r>
      <w:r w:rsidR="006607A3" w:rsidRPr="003C662E">
        <w:rPr>
          <w:rFonts w:ascii="Arial Narrow" w:hAnsi="Arial Narrow" w:cs="Arial"/>
          <w:b/>
          <w:sz w:val="22"/>
          <w:szCs w:val="22"/>
        </w:rPr>
        <w:t>/A</w:t>
      </w:r>
      <w:r w:rsidRPr="003C662E">
        <w:rPr>
          <w:rFonts w:ascii="Arial Narrow" w:hAnsi="Arial Narrow" w:cs="Arial"/>
          <w:b/>
          <w:sz w:val="22"/>
          <w:szCs w:val="22"/>
        </w:rPr>
        <w:t xml:space="preserve"> EN TESORERÍA</w:t>
      </w:r>
      <w:r w:rsidR="0096346E" w:rsidRPr="003C662E">
        <w:rPr>
          <w:rFonts w:ascii="Arial Narrow" w:hAnsi="Arial Narrow" w:cs="Arial"/>
          <w:b/>
          <w:sz w:val="22"/>
          <w:szCs w:val="22"/>
        </w:rPr>
        <w:t xml:space="preserve"> PARA LA UNIDAD DE CONTABILIDAD Y TESORERIA </w:t>
      </w:r>
    </w:p>
    <w:p w:rsidR="00A32CDF" w:rsidRPr="001C7DF0" w:rsidRDefault="00A32CDF" w:rsidP="00A32CDF">
      <w:pPr>
        <w:pStyle w:val="Prrafodelista"/>
        <w:jc w:val="center"/>
        <w:rPr>
          <w:rFonts w:ascii="Arial Narrow" w:hAnsi="Arial Narrow" w:cs="Arial"/>
          <w:sz w:val="22"/>
          <w:szCs w:val="22"/>
        </w:rPr>
      </w:pPr>
    </w:p>
    <w:p w:rsidR="00A32CDF" w:rsidRPr="001C7DF0" w:rsidRDefault="00A32CDF" w:rsidP="00A32CDF">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A32CDF" w:rsidRPr="001F4AE2" w:rsidRDefault="00A32CDF" w:rsidP="00A32CDF">
      <w:pPr>
        <w:ind w:left="720"/>
        <w:jc w:val="both"/>
        <w:rPr>
          <w:rFonts w:ascii="Arial Narrow" w:hAnsi="Arial Narrow" w:cs="Arial"/>
          <w:sz w:val="18"/>
          <w:szCs w:val="18"/>
          <w:lang w:val="es-PE"/>
        </w:rPr>
      </w:pPr>
    </w:p>
    <w:p w:rsidR="00A32CDF" w:rsidRPr="001C7DF0" w:rsidRDefault="00A32CDF" w:rsidP="00A32CDF">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A32CDF" w:rsidRPr="001C7DF0" w:rsidRDefault="00A32CDF" w:rsidP="00A32CDF">
      <w:pPr>
        <w:pStyle w:val="Prrafodelista"/>
        <w:shd w:val="clear" w:color="auto" w:fill="FFFFFF" w:themeFill="background1"/>
        <w:ind w:left="993"/>
        <w:jc w:val="both"/>
        <w:rPr>
          <w:rFonts w:ascii="Arial Narrow" w:hAnsi="Arial Narrow" w:cs="Arial"/>
          <w:b/>
          <w:sz w:val="22"/>
          <w:szCs w:val="22"/>
          <w:lang w:val="es-PE"/>
        </w:rPr>
      </w:pPr>
      <w:r w:rsidRPr="001C7DF0">
        <w:rPr>
          <w:rFonts w:ascii="Arial Narrow" w:hAnsi="Arial Narrow" w:cs="Arial"/>
          <w:sz w:val="22"/>
          <w:szCs w:val="22"/>
        </w:rPr>
        <w:t xml:space="preserve">Contratar los servicios de </w:t>
      </w:r>
      <w:r w:rsidR="006607A3" w:rsidRPr="006607A3">
        <w:rPr>
          <w:rFonts w:ascii="Arial Narrow" w:hAnsi="Arial Narrow" w:cs="Arial"/>
          <w:b/>
          <w:sz w:val="22"/>
          <w:szCs w:val="22"/>
        </w:rPr>
        <w:t>UN</w:t>
      </w:r>
      <w:r w:rsidR="006607A3">
        <w:rPr>
          <w:rFonts w:ascii="Arial Narrow" w:hAnsi="Arial Narrow" w:cs="Arial"/>
          <w:b/>
          <w:sz w:val="22"/>
          <w:szCs w:val="22"/>
        </w:rPr>
        <w:t>/A</w:t>
      </w:r>
      <w:r w:rsidR="006607A3" w:rsidRPr="006607A3">
        <w:rPr>
          <w:rFonts w:ascii="Arial Narrow" w:hAnsi="Arial Narrow" w:cs="Arial"/>
          <w:b/>
          <w:sz w:val="22"/>
          <w:szCs w:val="22"/>
        </w:rPr>
        <w:t xml:space="preserve"> (01) EXPERTO</w:t>
      </w:r>
      <w:r w:rsidR="006607A3">
        <w:rPr>
          <w:rFonts w:ascii="Arial Narrow" w:hAnsi="Arial Narrow" w:cs="Arial"/>
          <w:b/>
          <w:sz w:val="22"/>
          <w:szCs w:val="22"/>
        </w:rPr>
        <w:t>/A</w:t>
      </w:r>
      <w:r w:rsidR="006607A3" w:rsidRPr="006607A3">
        <w:rPr>
          <w:rFonts w:ascii="Arial Narrow" w:hAnsi="Arial Narrow" w:cs="Arial"/>
          <w:b/>
          <w:sz w:val="22"/>
          <w:szCs w:val="22"/>
        </w:rPr>
        <w:t xml:space="preserve"> EN TESORERÍA PARA LA UNIDAD DE CONTABILIDAD Y TESORERIA</w:t>
      </w:r>
    </w:p>
    <w:p w:rsidR="00A32CDF" w:rsidRPr="001F4AE2" w:rsidRDefault="00A32CDF" w:rsidP="00A32CDF">
      <w:pPr>
        <w:pStyle w:val="Prrafodelista"/>
        <w:shd w:val="clear" w:color="auto" w:fill="FFFFFF" w:themeFill="background1"/>
        <w:ind w:left="993" w:hanging="567"/>
        <w:jc w:val="both"/>
        <w:rPr>
          <w:rFonts w:ascii="Arial Narrow" w:hAnsi="Arial Narrow" w:cs="Arial"/>
          <w:sz w:val="18"/>
          <w:szCs w:val="18"/>
        </w:rPr>
      </w:pPr>
    </w:p>
    <w:p w:rsidR="00A32CDF" w:rsidRPr="001C7DF0" w:rsidRDefault="00A32CDF" w:rsidP="00A32CDF">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A32CDF" w:rsidRPr="001C7DF0" w:rsidRDefault="008F7AF6" w:rsidP="00A32CDF">
      <w:pPr>
        <w:pStyle w:val="Prrafodelista"/>
        <w:ind w:left="993"/>
        <w:jc w:val="both"/>
        <w:rPr>
          <w:rFonts w:ascii="Arial Narrow" w:hAnsi="Arial Narrow" w:cs="Arial"/>
          <w:sz w:val="22"/>
          <w:szCs w:val="22"/>
        </w:rPr>
      </w:pPr>
      <w:r>
        <w:rPr>
          <w:rFonts w:ascii="Arial Narrow" w:hAnsi="Arial Narrow" w:cs="Arial"/>
          <w:sz w:val="22"/>
          <w:szCs w:val="22"/>
        </w:rPr>
        <w:t xml:space="preserve">Unidad de Contabilidad y Tesorería </w:t>
      </w:r>
      <w:r w:rsidR="00A32CDF" w:rsidRPr="001C7DF0">
        <w:rPr>
          <w:rFonts w:ascii="Arial Narrow" w:hAnsi="Arial Narrow" w:cs="Arial"/>
          <w:sz w:val="22"/>
          <w:szCs w:val="22"/>
        </w:rPr>
        <w:t>del CONADIS</w:t>
      </w:r>
    </w:p>
    <w:p w:rsidR="00A32CDF" w:rsidRPr="001F4AE2" w:rsidRDefault="00A32CDF" w:rsidP="00A32CDF">
      <w:pPr>
        <w:pStyle w:val="Prrafodelista"/>
        <w:autoSpaceDE w:val="0"/>
        <w:autoSpaceDN w:val="0"/>
        <w:adjustRightInd w:val="0"/>
        <w:ind w:left="993" w:hanging="567"/>
        <w:rPr>
          <w:rFonts w:ascii="Arial Narrow" w:hAnsi="Arial Narrow" w:cs="Arial"/>
          <w:sz w:val="18"/>
          <w:szCs w:val="18"/>
        </w:rPr>
      </w:pPr>
    </w:p>
    <w:p w:rsidR="00A32CDF" w:rsidRPr="001C7DF0" w:rsidRDefault="00A32CDF" w:rsidP="00A32CDF">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A32CDF" w:rsidRPr="008F234B" w:rsidRDefault="00A32CDF" w:rsidP="00A32CDF">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A32CDF" w:rsidRPr="001F4AE2" w:rsidRDefault="00A32CDF" w:rsidP="00A32CDF">
      <w:pPr>
        <w:ind w:left="993" w:hanging="567"/>
        <w:jc w:val="both"/>
        <w:rPr>
          <w:rFonts w:ascii="Arial Narrow" w:hAnsi="Arial Narrow" w:cs="Arial"/>
          <w:sz w:val="18"/>
          <w:szCs w:val="18"/>
          <w:lang w:val="es-PE"/>
        </w:rPr>
      </w:pPr>
    </w:p>
    <w:p w:rsidR="00A32CDF" w:rsidRPr="008F234B" w:rsidRDefault="00A32CDF" w:rsidP="00A32CDF">
      <w:pPr>
        <w:numPr>
          <w:ilvl w:val="1"/>
          <w:numId w:val="2"/>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A32CDF" w:rsidRDefault="00A32CDF" w:rsidP="00A32CDF">
      <w:pPr>
        <w:jc w:val="both"/>
        <w:rPr>
          <w:rFonts w:ascii="Arial Narrow" w:hAnsi="Arial Narrow" w:cs="Arial"/>
          <w:sz w:val="22"/>
          <w:szCs w:val="22"/>
          <w:lang w:val="es-PE"/>
        </w:rPr>
      </w:pPr>
    </w:p>
    <w:p w:rsidR="007754D0" w:rsidRDefault="007754D0" w:rsidP="007754D0">
      <w:pPr>
        <w:numPr>
          <w:ilvl w:val="0"/>
          <w:numId w:val="8"/>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7754D0" w:rsidRPr="008F234B" w:rsidRDefault="007754D0" w:rsidP="007754D0">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7754D0" w:rsidRDefault="007754D0" w:rsidP="007754D0">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7754D0" w:rsidRPr="008F234B" w:rsidRDefault="007754D0" w:rsidP="007754D0">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7754D0" w:rsidRPr="008F234B" w:rsidRDefault="007754D0" w:rsidP="007754D0">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7754D0" w:rsidRDefault="007754D0" w:rsidP="007754D0">
      <w:pPr>
        <w:ind w:left="426"/>
        <w:jc w:val="both"/>
        <w:rPr>
          <w:rFonts w:ascii="Arial Narrow" w:hAnsi="Arial Narrow" w:cs="Arial"/>
          <w:b/>
          <w:sz w:val="18"/>
          <w:szCs w:val="18"/>
          <w:lang w:val="es-PE"/>
        </w:rPr>
      </w:pPr>
    </w:p>
    <w:p w:rsidR="007754D0" w:rsidRPr="001F4AE2" w:rsidRDefault="007754D0" w:rsidP="007754D0">
      <w:pPr>
        <w:ind w:left="426"/>
        <w:jc w:val="both"/>
        <w:rPr>
          <w:rFonts w:ascii="Arial Narrow" w:hAnsi="Arial Narrow" w:cs="Arial"/>
          <w:b/>
          <w:sz w:val="18"/>
          <w:szCs w:val="18"/>
          <w:lang w:val="es-PE"/>
        </w:rPr>
      </w:pPr>
    </w:p>
    <w:p w:rsidR="00A32CDF" w:rsidRPr="008F234B" w:rsidRDefault="00A32CDF" w:rsidP="00A32CDF">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A32CDF" w:rsidRPr="008F234B" w:rsidRDefault="00A32CDF" w:rsidP="00A32CDF">
      <w:pPr>
        <w:ind w:left="567"/>
        <w:jc w:val="both"/>
        <w:rPr>
          <w:rFonts w:ascii="Arial Narrow" w:hAnsi="Arial Narrow" w:cs="Arial"/>
          <w:b/>
          <w:sz w:val="20"/>
          <w:szCs w:val="20"/>
          <w:lang w:val="es-P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4903"/>
      </w:tblGrid>
      <w:tr w:rsidR="00A32CDF" w:rsidRPr="008B276E" w:rsidTr="00E1289D">
        <w:trPr>
          <w:trHeight w:val="332"/>
          <w:tblHeader/>
        </w:trPr>
        <w:tc>
          <w:tcPr>
            <w:tcW w:w="3170" w:type="dxa"/>
            <w:shd w:val="clear" w:color="auto" w:fill="D9D9D9" w:themeFill="background1" w:themeFillShade="D9"/>
          </w:tcPr>
          <w:p w:rsidR="00A32CDF" w:rsidRPr="00A92604" w:rsidRDefault="00A32CDF" w:rsidP="00E1289D">
            <w:pPr>
              <w:jc w:val="center"/>
              <w:rPr>
                <w:rFonts w:ascii="Arial Narrow" w:hAnsi="Arial Narrow" w:cs="Arial"/>
                <w:b/>
                <w:sz w:val="22"/>
                <w:szCs w:val="22"/>
                <w:lang w:val="es-PE"/>
              </w:rPr>
            </w:pPr>
            <w:r w:rsidRPr="00A92604">
              <w:rPr>
                <w:rFonts w:ascii="Arial Narrow" w:hAnsi="Arial Narrow" w:cs="Arial"/>
                <w:b/>
                <w:sz w:val="22"/>
                <w:szCs w:val="22"/>
                <w:lang w:val="es-PE"/>
              </w:rPr>
              <w:t>REQUISITOS</w:t>
            </w:r>
          </w:p>
        </w:tc>
        <w:tc>
          <w:tcPr>
            <w:tcW w:w="4903" w:type="dxa"/>
            <w:shd w:val="clear" w:color="auto" w:fill="D9D9D9" w:themeFill="background1" w:themeFillShade="D9"/>
          </w:tcPr>
          <w:p w:rsidR="00A32CDF" w:rsidRPr="00A92604" w:rsidRDefault="00A32CDF" w:rsidP="00E1289D">
            <w:pPr>
              <w:jc w:val="center"/>
              <w:rPr>
                <w:rFonts w:ascii="Arial Narrow" w:hAnsi="Arial Narrow" w:cs="Arial"/>
                <w:b/>
                <w:sz w:val="22"/>
                <w:szCs w:val="22"/>
                <w:lang w:val="es-PE"/>
              </w:rPr>
            </w:pPr>
            <w:r w:rsidRPr="00A92604">
              <w:rPr>
                <w:rFonts w:ascii="Arial Narrow" w:hAnsi="Arial Narrow" w:cs="Arial"/>
                <w:b/>
                <w:sz w:val="22"/>
                <w:szCs w:val="22"/>
                <w:lang w:val="es-PE"/>
              </w:rPr>
              <w:t>DETALLE</w:t>
            </w:r>
          </w:p>
        </w:tc>
      </w:tr>
      <w:tr w:rsidR="00A32CDF" w:rsidRPr="008B276E" w:rsidTr="00E1289D">
        <w:trPr>
          <w:trHeight w:val="1414"/>
        </w:trPr>
        <w:tc>
          <w:tcPr>
            <w:tcW w:w="3170" w:type="dxa"/>
            <w:shd w:val="clear" w:color="auto" w:fill="auto"/>
          </w:tcPr>
          <w:p w:rsidR="00A32CDF" w:rsidRPr="00A92604" w:rsidRDefault="00A32CDF" w:rsidP="00E1289D">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t>Experiencia</w:t>
            </w:r>
          </w:p>
        </w:tc>
        <w:tc>
          <w:tcPr>
            <w:tcW w:w="4903" w:type="dxa"/>
            <w:shd w:val="clear" w:color="auto" w:fill="auto"/>
          </w:tcPr>
          <w:p w:rsidR="00A32CDF" w:rsidRPr="00A92604" w:rsidRDefault="00A32CDF" w:rsidP="00A32CDF">
            <w:pPr>
              <w:pStyle w:val="Prrafodelista"/>
              <w:numPr>
                <w:ilvl w:val="0"/>
                <w:numId w:val="4"/>
              </w:numPr>
              <w:contextualSpacing/>
              <w:jc w:val="both"/>
              <w:rPr>
                <w:rFonts w:ascii="Arial Narrow" w:hAnsi="Arial Narrow" w:cs="Arial"/>
                <w:sz w:val="22"/>
                <w:szCs w:val="22"/>
              </w:rPr>
            </w:pPr>
            <w:r w:rsidRPr="00A92604">
              <w:rPr>
                <w:rFonts w:ascii="Arial Narrow" w:hAnsi="Arial Narrow" w:cs="Arial"/>
                <w:sz w:val="22"/>
                <w:szCs w:val="22"/>
              </w:rPr>
              <w:t>Cinco (05) años de experiencia general.</w:t>
            </w:r>
          </w:p>
          <w:p w:rsidR="00A32CDF" w:rsidRPr="00A92604" w:rsidRDefault="00A32CDF" w:rsidP="00A32CDF">
            <w:pPr>
              <w:pStyle w:val="Prrafodelista"/>
              <w:numPr>
                <w:ilvl w:val="0"/>
                <w:numId w:val="4"/>
              </w:numPr>
              <w:contextualSpacing/>
              <w:jc w:val="both"/>
              <w:rPr>
                <w:rFonts w:ascii="Arial Narrow" w:hAnsi="Arial Narrow" w:cs="Arial"/>
                <w:sz w:val="22"/>
                <w:szCs w:val="22"/>
              </w:rPr>
            </w:pPr>
            <w:r w:rsidRPr="00A92604">
              <w:rPr>
                <w:rFonts w:ascii="Arial Narrow" w:hAnsi="Arial Narrow" w:cs="Arial"/>
                <w:sz w:val="22"/>
                <w:szCs w:val="22"/>
              </w:rPr>
              <w:t xml:space="preserve">Tres (03) años desempeñando funciones en temas relacionados a la materia. </w:t>
            </w:r>
          </w:p>
          <w:p w:rsidR="00A32CDF" w:rsidRPr="00A92604" w:rsidRDefault="00A32CDF" w:rsidP="00A32CDF">
            <w:pPr>
              <w:pStyle w:val="Prrafodelista"/>
              <w:numPr>
                <w:ilvl w:val="0"/>
                <w:numId w:val="4"/>
              </w:numPr>
              <w:contextualSpacing/>
              <w:jc w:val="both"/>
              <w:rPr>
                <w:rFonts w:ascii="Arial Narrow" w:hAnsi="Arial Narrow" w:cs="Arial"/>
                <w:sz w:val="22"/>
                <w:szCs w:val="22"/>
              </w:rPr>
            </w:pPr>
            <w:r w:rsidRPr="00A92604">
              <w:rPr>
                <w:rFonts w:ascii="Arial Narrow" w:hAnsi="Arial Narrow" w:cs="Arial"/>
                <w:sz w:val="22"/>
                <w:szCs w:val="22"/>
              </w:rPr>
              <w:t>Dos (02) años de experiencia en el sector público en temas relacionados a la materia.</w:t>
            </w:r>
          </w:p>
        </w:tc>
      </w:tr>
      <w:tr w:rsidR="00A32CDF" w:rsidRPr="008B276E" w:rsidTr="00E1289D">
        <w:trPr>
          <w:trHeight w:val="269"/>
        </w:trPr>
        <w:tc>
          <w:tcPr>
            <w:tcW w:w="3170" w:type="dxa"/>
            <w:shd w:val="clear" w:color="auto" w:fill="auto"/>
          </w:tcPr>
          <w:p w:rsidR="00A32CDF" w:rsidRPr="00A92604" w:rsidRDefault="00A32CDF" w:rsidP="00E1289D">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t>Competencias</w:t>
            </w:r>
          </w:p>
        </w:tc>
        <w:tc>
          <w:tcPr>
            <w:tcW w:w="4903" w:type="dxa"/>
            <w:shd w:val="clear" w:color="auto" w:fill="FFFFFF" w:themeFill="background1"/>
          </w:tcPr>
          <w:p w:rsidR="00A32CDF" w:rsidRPr="00A92604" w:rsidRDefault="00A32CDF" w:rsidP="00A32CDF">
            <w:pPr>
              <w:numPr>
                <w:ilvl w:val="0"/>
                <w:numId w:val="5"/>
              </w:numPr>
              <w:jc w:val="both"/>
              <w:rPr>
                <w:rFonts w:ascii="Arial Narrow" w:hAnsi="Arial Narrow" w:cs="Arial"/>
                <w:sz w:val="22"/>
                <w:szCs w:val="22"/>
              </w:rPr>
            </w:pPr>
            <w:r w:rsidRPr="00A92604">
              <w:rPr>
                <w:rFonts w:ascii="Arial Narrow" w:hAnsi="Arial Narrow" w:cs="Arial"/>
                <w:sz w:val="22"/>
                <w:szCs w:val="22"/>
              </w:rPr>
              <w:t>Orientación a resultados</w:t>
            </w:r>
          </w:p>
          <w:p w:rsidR="00A32CDF" w:rsidRPr="00A92604" w:rsidRDefault="00A32CDF" w:rsidP="00A32CDF">
            <w:pPr>
              <w:numPr>
                <w:ilvl w:val="0"/>
                <w:numId w:val="5"/>
              </w:numPr>
              <w:jc w:val="both"/>
              <w:rPr>
                <w:rFonts w:ascii="Arial Narrow" w:hAnsi="Arial Narrow" w:cs="Arial"/>
                <w:sz w:val="22"/>
                <w:szCs w:val="22"/>
              </w:rPr>
            </w:pPr>
            <w:r w:rsidRPr="00A92604">
              <w:rPr>
                <w:rFonts w:ascii="Arial Narrow" w:hAnsi="Arial Narrow" w:cs="Arial"/>
                <w:sz w:val="22"/>
                <w:szCs w:val="22"/>
              </w:rPr>
              <w:t>Comunicación efectiva</w:t>
            </w:r>
          </w:p>
          <w:p w:rsidR="00A32CDF" w:rsidRPr="00A92604" w:rsidRDefault="00A32CDF" w:rsidP="00A32CDF">
            <w:pPr>
              <w:numPr>
                <w:ilvl w:val="0"/>
                <w:numId w:val="5"/>
              </w:numPr>
              <w:jc w:val="both"/>
              <w:rPr>
                <w:rFonts w:ascii="Arial Narrow" w:hAnsi="Arial Narrow" w:cs="Arial"/>
                <w:sz w:val="22"/>
                <w:szCs w:val="22"/>
              </w:rPr>
            </w:pPr>
            <w:r w:rsidRPr="00A92604">
              <w:rPr>
                <w:rFonts w:ascii="Arial Narrow" w:hAnsi="Arial Narrow" w:cs="Arial"/>
                <w:sz w:val="22"/>
                <w:szCs w:val="22"/>
              </w:rPr>
              <w:t>Liderazgo</w:t>
            </w:r>
          </w:p>
          <w:p w:rsidR="00A32CDF" w:rsidRPr="00A92604" w:rsidRDefault="00A32CDF" w:rsidP="00A32CDF">
            <w:pPr>
              <w:pStyle w:val="Prrafodelista"/>
              <w:numPr>
                <w:ilvl w:val="0"/>
                <w:numId w:val="5"/>
              </w:numPr>
              <w:jc w:val="both"/>
              <w:rPr>
                <w:rFonts w:ascii="Arial Narrow" w:hAnsi="Arial Narrow" w:cs="Arial"/>
                <w:sz w:val="22"/>
                <w:szCs w:val="22"/>
              </w:rPr>
            </w:pPr>
            <w:r w:rsidRPr="00A92604">
              <w:rPr>
                <w:rFonts w:ascii="Arial Narrow" w:hAnsi="Arial Narrow" w:cs="Arial"/>
                <w:sz w:val="22"/>
                <w:szCs w:val="22"/>
              </w:rPr>
              <w:t>Visión Compartida</w:t>
            </w:r>
          </w:p>
        </w:tc>
      </w:tr>
      <w:tr w:rsidR="00A32CDF" w:rsidRPr="007224E1" w:rsidTr="00E1289D">
        <w:trPr>
          <w:trHeight w:val="522"/>
        </w:trPr>
        <w:tc>
          <w:tcPr>
            <w:tcW w:w="3170" w:type="dxa"/>
            <w:shd w:val="clear" w:color="auto" w:fill="auto"/>
          </w:tcPr>
          <w:p w:rsidR="00A32CDF" w:rsidRPr="00A92604" w:rsidRDefault="00A32CDF" w:rsidP="00E1289D">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lastRenderedPageBreak/>
              <w:t>Formación académica, grado académico y/o nivel de estudios</w:t>
            </w:r>
          </w:p>
        </w:tc>
        <w:tc>
          <w:tcPr>
            <w:tcW w:w="4903" w:type="dxa"/>
            <w:shd w:val="clear" w:color="auto" w:fill="FFFFFF" w:themeFill="background1"/>
          </w:tcPr>
          <w:p w:rsidR="00A32CDF" w:rsidRPr="00A92604" w:rsidRDefault="00A32CDF" w:rsidP="00A32CDF">
            <w:pPr>
              <w:pStyle w:val="Prrafodelista"/>
              <w:numPr>
                <w:ilvl w:val="0"/>
                <w:numId w:val="5"/>
              </w:numPr>
              <w:jc w:val="both"/>
              <w:rPr>
                <w:rFonts w:ascii="Arial Narrow" w:hAnsi="Arial Narrow" w:cs="Arial"/>
                <w:sz w:val="22"/>
                <w:szCs w:val="22"/>
              </w:rPr>
            </w:pPr>
            <w:r w:rsidRPr="00A92604">
              <w:rPr>
                <w:rFonts w:ascii="Arial Narrow" w:hAnsi="Arial Narrow" w:cs="Arial"/>
                <w:sz w:val="22"/>
                <w:szCs w:val="22"/>
              </w:rPr>
              <w:t>Título profesional un</w:t>
            </w:r>
            <w:r>
              <w:rPr>
                <w:rFonts w:ascii="Arial Narrow" w:hAnsi="Arial Narrow" w:cs="Arial"/>
                <w:sz w:val="22"/>
                <w:szCs w:val="22"/>
              </w:rPr>
              <w:t>iversitario  en Administración</w:t>
            </w:r>
            <w:r w:rsidR="006B3E4D">
              <w:rPr>
                <w:rFonts w:ascii="Arial Narrow" w:hAnsi="Arial Narrow" w:cs="Arial"/>
                <w:sz w:val="22"/>
                <w:szCs w:val="22"/>
              </w:rPr>
              <w:t>, Economía y Contabilidad</w:t>
            </w:r>
          </w:p>
        </w:tc>
      </w:tr>
      <w:tr w:rsidR="00A32CDF" w:rsidRPr="007224E1" w:rsidTr="00E1289D">
        <w:trPr>
          <w:trHeight w:val="586"/>
        </w:trPr>
        <w:tc>
          <w:tcPr>
            <w:tcW w:w="3170" w:type="dxa"/>
            <w:shd w:val="clear" w:color="auto" w:fill="auto"/>
          </w:tcPr>
          <w:p w:rsidR="007754D0" w:rsidRDefault="007754D0" w:rsidP="00E1289D">
            <w:pPr>
              <w:tabs>
                <w:tab w:val="left" w:pos="4395"/>
              </w:tabs>
              <w:ind w:right="317"/>
              <w:rPr>
                <w:rFonts w:ascii="Arial Narrow" w:hAnsi="Arial Narrow" w:cs="Arial"/>
                <w:sz w:val="22"/>
                <w:szCs w:val="22"/>
                <w:lang w:val="es-PE"/>
              </w:rPr>
            </w:pPr>
            <w:r>
              <w:rPr>
                <w:rFonts w:ascii="Arial Narrow" w:hAnsi="Arial Narrow" w:cs="Arial"/>
                <w:sz w:val="22"/>
                <w:szCs w:val="22"/>
                <w:lang w:val="es-PE"/>
              </w:rPr>
              <w:t>Diploma o Programa de especialización</w:t>
            </w:r>
          </w:p>
          <w:p w:rsidR="007754D0" w:rsidRDefault="007754D0" w:rsidP="00E1289D">
            <w:pPr>
              <w:tabs>
                <w:tab w:val="left" w:pos="4395"/>
              </w:tabs>
              <w:ind w:right="317"/>
              <w:rPr>
                <w:rFonts w:ascii="Arial Narrow" w:hAnsi="Arial Narrow" w:cs="Arial"/>
                <w:sz w:val="22"/>
                <w:szCs w:val="22"/>
                <w:lang w:val="es-PE"/>
              </w:rPr>
            </w:pPr>
          </w:p>
          <w:p w:rsidR="00A32CDF" w:rsidRPr="00A92604" w:rsidRDefault="00A32CDF" w:rsidP="00E1289D">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t>Cursos y/o estudios de especialización</w:t>
            </w:r>
          </w:p>
        </w:tc>
        <w:tc>
          <w:tcPr>
            <w:tcW w:w="4903" w:type="dxa"/>
            <w:shd w:val="clear" w:color="auto" w:fill="auto"/>
          </w:tcPr>
          <w:p w:rsidR="007754D0" w:rsidRPr="007754D0" w:rsidRDefault="007754D0" w:rsidP="007754D0">
            <w:pPr>
              <w:pStyle w:val="Prrafodelista"/>
              <w:numPr>
                <w:ilvl w:val="0"/>
                <w:numId w:val="5"/>
              </w:numPr>
              <w:rPr>
                <w:rFonts w:ascii="Arial Narrow" w:hAnsi="Arial Narrow" w:cs="Arial"/>
                <w:sz w:val="22"/>
                <w:szCs w:val="22"/>
              </w:rPr>
            </w:pPr>
            <w:r w:rsidRPr="007754D0">
              <w:rPr>
                <w:rFonts w:ascii="Arial Narrow" w:hAnsi="Arial Narrow" w:cs="Arial"/>
                <w:sz w:val="22"/>
                <w:szCs w:val="22"/>
              </w:rPr>
              <w:t>Finanzas Públicas.</w:t>
            </w:r>
          </w:p>
          <w:p w:rsidR="007754D0" w:rsidRDefault="007754D0" w:rsidP="007754D0">
            <w:pPr>
              <w:pStyle w:val="Prrafodelista"/>
              <w:numPr>
                <w:ilvl w:val="0"/>
                <w:numId w:val="5"/>
              </w:numPr>
              <w:rPr>
                <w:rFonts w:ascii="Arial Narrow" w:hAnsi="Arial Narrow" w:cs="Arial"/>
                <w:sz w:val="22"/>
                <w:szCs w:val="22"/>
              </w:rPr>
            </w:pPr>
            <w:r>
              <w:rPr>
                <w:rFonts w:ascii="Arial Narrow" w:hAnsi="Arial Narrow" w:cs="Arial"/>
                <w:sz w:val="22"/>
                <w:szCs w:val="22"/>
              </w:rPr>
              <w:t>Gestión Publica</w:t>
            </w:r>
          </w:p>
          <w:p w:rsidR="007754D0" w:rsidRDefault="007754D0" w:rsidP="007754D0">
            <w:pPr>
              <w:pStyle w:val="Prrafodelista"/>
              <w:ind w:left="720"/>
              <w:rPr>
                <w:rFonts w:ascii="Arial Narrow" w:hAnsi="Arial Narrow" w:cs="Arial"/>
                <w:sz w:val="22"/>
                <w:szCs w:val="22"/>
              </w:rPr>
            </w:pPr>
          </w:p>
          <w:p w:rsidR="00A32CDF" w:rsidRPr="00A92604" w:rsidRDefault="00A32CDF" w:rsidP="00A32CDF">
            <w:pPr>
              <w:pStyle w:val="Prrafodelista"/>
              <w:numPr>
                <w:ilvl w:val="0"/>
                <w:numId w:val="6"/>
              </w:numPr>
              <w:rPr>
                <w:rFonts w:ascii="Arial Narrow" w:hAnsi="Arial Narrow" w:cs="Arial"/>
                <w:sz w:val="22"/>
                <w:szCs w:val="22"/>
              </w:rPr>
            </w:pPr>
            <w:r>
              <w:rPr>
                <w:rFonts w:ascii="Arial Narrow" w:hAnsi="Arial Narrow" w:cs="Arial"/>
                <w:sz w:val="22"/>
                <w:szCs w:val="22"/>
              </w:rPr>
              <w:t>Gestión Pública,</w:t>
            </w:r>
            <w:r w:rsidRPr="00A92604">
              <w:rPr>
                <w:rFonts w:ascii="Arial Narrow" w:hAnsi="Arial Narrow" w:cs="Arial"/>
                <w:sz w:val="22"/>
                <w:szCs w:val="22"/>
              </w:rPr>
              <w:t xml:space="preserve"> Sistema </w:t>
            </w:r>
            <w:r>
              <w:rPr>
                <w:rFonts w:ascii="Arial Narrow" w:hAnsi="Arial Narrow" w:cs="Arial"/>
                <w:sz w:val="22"/>
                <w:szCs w:val="22"/>
              </w:rPr>
              <w:t xml:space="preserve">Integrado de Administración Financiera (SIAF), </w:t>
            </w:r>
            <w:r w:rsidRPr="00A92604">
              <w:rPr>
                <w:rFonts w:ascii="Arial Narrow" w:hAnsi="Arial Narrow" w:cs="Arial"/>
                <w:sz w:val="22"/>
                <w:szCs w:val="22"/>
              </w:rPr>
              <w:t>Administrativo de Tesorería o Presupuesto</w:t>
            </w:r>
            <w:r w:rsidR="007754D0">
              <w:rPr>
                <w:rFonts w:ascii="Arial Narrow" w:hAnsi="Arial Narrow" w:cs="Arial"/>
                <w:sz w:val="22"/>
                <w:szCs w:val="22"/>
              </w:rPr>
              <w:t>.</w:t>
            </w:r>
          </w:p>
        </w:tc>
      </w:tr>
      <w:tr w:rsidR="00A32CDF" w:rsidRPr="007224E1" w:rsidTr="00E1289D">
        <w:trPr>
          <w:trHeight w:val="617"/>
        </w:trPr>
        <w:tc>
          <w:tcPr>
            <w:tcW w:w="3170" w:type="dxa"/>
            <w:shd w:val="clear" w:color="auto" w:fill="auto"/>
          </w:tcPr>
          <w:p w:rsidR="00A32CDF" w:rsidRPr="00A92604" w:rsidRDefault="00A32CDF" w:rsidP="00E1289D">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t>Conocimiento para el puesto y/o cargos</w:t>
            </w:r>
          </w:p>
        </w:tc>
        <w:tc>
          <w:tcPr>
            <w:tcW w:w="4903" w:type="dxa"/>
            <w:shd w:val="clear" w:color="auto" w:fill="auto"/>
          </w:tcPr>
          <w:p w:rsidR="00A32CDF" w:rsidRPr="00A92604" w:rsidRDefault="00A32CDF" w:rsidP="00A32CDF">
            <w:pPr>
              <w:pStyle w:val="Prrafodelista"/>
              <w:numPr>
                <w:ilvl w:val="0"/>
                <w:numId w:val="6"/>
              </w:numPr>
              <w:jc w:val="both"/>
              <w:rPr>
                <w:rFonts w:ascii="Arial Narrow" w:hAnsi="Arial Narrow" w:cs="Arial"/>
                <w:sz w:val="22"/>
                <w:szCs w:val="22"/>
              </w:rPr>
            </w:pPr>
            <w:r>
              <w:rPr>
                <w:rFonts w:ascii="Arial Narrow" w:hAnsi="Arial Narrow" w:cs="Arial"/>
                <w:sz w:val="22"/>
                <w:szCs w:val="22"/>
              </w:rPr>
              <w:t xml:space="preserve">Normas de </w:t>
            </w:r>
            <w:r w:rsidRPr="00A92604">
              <w:rPr>
                <w:rFonts w:ascii="Arial Narrow" w:hAnsi="Arial Narrow" w:cs="Arial"/>
                <w:sz w:val="22"/>
                <w:szCs w:val="22"/>
              </w:rPr>
              <w:t xml:space="preserve">Tesorería </w:t>
            </w:r>
            <w:r>
              <w:rPr>
                <w:rFonts w:ascii="Arial Narrow" w:hAnsi="Arial Narrow" w:cs="Arial"/>
                <w:sz w:val="22"/>
                <w:szCs w:val="22"/>
              </w:rPr>
              <w:t>del sector público</w:t>
            </w:r>
          </w:p>
          <w:p w:rsidR="00A32CDF" w:rsidRDefault="00A32CDF" w:rsidP="00A32CDF">
            <w:pPr>
              <w:pStyle w:val="Prrafodelista"/>
              <w:numPr>
                <w:ilvl w:val="0"/>
                <w:numId w:val="6"/>
              </w:numPr>
              <w:jc w:val="both"/>
              <w:rPr>
                <w:rFonts w:ascii="Arial Narrow" w:hAnsi="Arial Narrow" w:cs="Arial"/>
                <w:sz w:val="22"/>
                <w:szCs w:val="22"/>
              </w:rPr>
            </w:pPr>
            <w:r w:rsidRPr="00A92604">
              <w:rPr>
                <w:rFonts w:ascii="Arial Narrow" w:hAnsi="Arial Narrow" w:cs="Arial"/>
                <w:sz w:val="22"/>
                <w:szCs w:val="22"/>
              </w:rPr>
              <w:t xml:space="preserve">Contabilidad Pública </w:t>
            </w:r>
          </w:p>
          <w:p w:rsidR="00A32CDF" w:rsidRPr="00A92604" w:rsidRDefault="00A32CDF" w:rsidP="00A32CDF">
            <w:pPr>
              <w:pStyle w:val="Prrafodelista"/>
              <w:numPr>
                <w:ilvl w:val="0"/>
                <w:numId w:val="6"/>
              </w:numPr>
              <w:jc w:val="both"/>
              <w:rPr>
                <w:rFonts w:ascii="Arial Narrow" w:hAnsi="Arial Narrow" w:cs="Arial"/>
                <w:sz w:val="22"/>
                <w:szCs w:val="22"/>
              </w:rPr>
            </w:pPr>
            <w:r>
              <w:rPr>
                <w:rFonts w:ascii="Arial Narrow" w:hAnsi="Arial Narrow" w:cs="Arial"/>
                <w:sz w:val="22"/>
                <w:szCs w:val="22"/>
              </w:rPr>
              <w:t>Presupuesto Público</w:t>
            </w:r>
          </w:p>
          <w:p w:rsidR="00A32CDF" w:rsidRDefault="00A32CDF" w:rsidP="00A32CDF">
            <w:pPr>
              <w:pStyle w:val="Prrafodelista"/>
              <w:numPr>
                <w:ilvl w:val="0"/>
                <w:numId w:val="6"/>
              </w:numPr>
              <w:jc w:val="both"/>
              <w:rPr>
                <w:rFonts w:ascii="Arial Narrow" w:hAnsi="Arial Narrow" w:cs="Arial"/>
                <w:sz w:val="22"/>
                <w:szCs w:val="22"/>
              </w:rPr>
            </w:pPr>
            <w:r w:rsidRPr="00A92604">
              <w:rPr>
                <w:rFonts w:ascii="Arial Narrow" w:hAnsi="Arial Narrow" w:cs="Arial"/>
                <w:sz w:val="22"/>
                <w:szCs w:val="22"/>
              </w:rPr>
              <w:t>Sistemas Administrativos del Estado relacionados a la materia</w:t>
            </w:r>
          </w:p>
          <w:p w:rsidR="0096346E" w:rsidRPr="00A92604" w:rsidRDefault="0096346E" w:rsidP="00A32CDF">
            <w:pPr>
              <w:pStyle w:val="Prrafodelista"/>
              <w:numPr>
                <w:ilvl w:val="0"/>
                <w:numId w:val="6"/>
              </w:numPr>
              <w:jc w:val="both"/>
              <w:rPr>
                <w:rFonts w:ascii="Arial Narrow" w:hAnsi="Arial Narrow" w:cs="Arial"/>
                <w:sz w:val="22"/>
                <w:szCs w:val="22"/>
              </w:rPr>
            </w:pPr>
            <w:r>
              <w:rPr>
                <w:rStyle w:val="normaltextrun"/>
                <w:rFonts w:ascii="Arial Narrow" w:hAnsi="Arial Narrow" w:cs="Arial"/>
                <w:sz w:val="22"/>
                <w:szCs w:val="22"/>
              </w:rPr>
              <w:t>Conocimiento de Ofimática (Word, Excel) (*)</w:t>
            </w:r>
          </w:p>
        </w:tc>
      </w:tr>
    </w:tbl>
    <w:p w:rsidR="00A32CDF" w:rsidRDefault="00A32CDF" w:rsidP="00A32CDF">
      <w:pPr>
        <w:ind w:left="567"/>
        <w:rPr>
          <w:rFonts w:ascii="Arial" w:hAnsi="Arial" w:cs="Arial"/>
          <w:sz w:val="20"/>
          <w:szCs w:val="20"/>
          <w:lang w:val="es-PE"/>
        </w:rPr>
      </w:pPr>
    </w:p>
    <w:p w:rsidR="00A32CDF" w:rsidRPr="0096346E" w:rsidRDefault="0096346E" w:rsidP="007754D0">
      <w:pPr>
        <w:rPr>
          <w:rFonts w:ascii="Arial Narrow" w:hAnsi="Arial Narrow" w:cs="Arial"/>
          <w:sz w:val="22"/>
          <w:szCs w:val="20"/>
        </w:rPr>
      </w:pPr>
      <w:r>
        <w:rPr>
          <w:rFonts w:ascii="Arial Narrow" w:hAnsi="Arial Narrow" w:cs="Arial"/>
          <w:sz w:val="22"/>
          <w:szCs w:val="20"/>
          <w:lang w:val="es-PE"/>
        </w:rPr>
        <w:t xml:space="preserve">(*) </w:t>
      </w:r>
      <w:r w:rsidR="00A32CDF" w:rsidRPr="0096346E">
        <w:rPr>
          <w:rFonts w:ascii="Arial Narrow" w:hAnsi="Arial Narrow" w:cs="Arial"/>
          <w:sz w:val="22"/>
          <w:szCs w:val="20"/>
        </w:rPr>
        <w:t>El conocimiento de Ofimática (Word – Excel) podrá ser acreditado mediante Declaración Jurada</w:t>
      </w:r>
      <w:r w:rsidR="001F2E9B" w:rsidRPr="0096346E">
        <w:rPr>
          <w:rFonts w:ascii="Arial Narrow" w:hAnsi="Arial Narrow" w:cs="Arial"/>
          <w:sz w:val="22"/>
          <w:szCs w:val="20"/>
        </w:rPr>
        <w:t>.</w:t>
      </w:r>
    </w:p>
    <w:p w:rsidR="00A32CDF" w:rsidRDefault="00A32CDF" w:rsidP="00A32CDF">
      <w:pPr>
        <w:rPr>
          <w:rFonts w:ascii="Arial Narrow" w:hAnsi="Arial Narrow" w:cs="Arial"/>
          <w:sz w:val="22"/>
          <w:szCs w:val="20"/>
        </w:rPr>
      </w:pPr>
    </w:p>
    <w:p w:rsidR="00A32CDF" w:rsidRPr="001F2E9B" w:rsidRDefault="00A32CDF" w:rsidP="00A32CDF">
      <w:pPr>
        <w:numPr>
          <w:ilvl w:val="0"/>
          <w:numId w:val="1"/>
        </w:numPr>
        <w:ind w:left="567" w:hanging="567"/>
        <w:rPr>
          <w:rFonts w:ascii="Arial Narrow" w:hAnsi="Arial Narrow" w:cs="Arial"/>
          <w:sz w:val="22"/>
          <w:szCs w:val="22"/>
          <w:lang w:val="es-PE"/>
        </w:rPr>
      </w:pPr>
      <w:r w:rsidRPr="001F2E9B">
        <w:rPr>
          <w:rFonts w:ascii="Arial Narrow" w:hAnsi="Arial Narrow" w:cs="Arial"/>
          <w:b/>
          <w:sz w:val="22"/>
          <w:szCs w:val="22"/>
          <w:lang w:val="es-PE"/>
        </w:rPr>
        <w:t>CARACTERÍSTICAS DEL PUESTO</w:t>
      </w:r>
    </w:p>
    <w:p w:rsidR="00A32CDF" w:rsidRPr="001F2E9B" w:rsidRDefault="00A32CDF" w:rsidP="00A32CDF">
      <w:pPr>
        <w:ind w:left="1080" w:hanging="513"/>
        <w:rPr>
          <w:rFonts w:ascii="Arial Narrow" w:hAnsi="Arial Narrow" w:cs="Arial"/>
          <w:sz w:val="22"/>
          <w:szCs w:val="22"/>
          <w:lang w:val="es-PE"/>
        </w:rPr>
      </w:pPr>
      <w:r w:rsidRPr="001F2E9B">
        <w:rPr>
          <w:rFonts w:ascii="Arial Narrow" w:hAnsi="Arial Narrow" w:cs="Arial"/>
          <w:sz w:val="22"/>
          <w:szCs w:val="22"/>
          <w:lang w:val="es-PE"/>
        </w:rPr>
        <w:t>Principales funciones a desarrollar:</w:t>
      </w:r>
    </w:p>
    <w:p w:rsidR="00A32CDF" w:rsidRPr="001F2E9B" w:rsidRDefault="00A32CDF" w:rsidP="00A32CDF">
      <w:pPr>
        <w:jc w:val="both"/>
        <w:rPr>
          <w:rFonts w:ascii="Arial Narrow" w:hAnsi="Arial Narrow" w:cs="Arial"/>
          <w:sz w:val="22"/>
          <w:szCs w:val="22"/>
        </w:rPr>
      </w:pPr>
      <w:r w:rsidRPr="001F2E9B">
        <w:rPr>
          <w:rFonts w:ascii="Arial Narrow" w:hAnsi="Arial Narrow" w:cs="Arial"/>
          <w:sz w:val="22"/>
          <w:szCs w:val="22"/>
        </w:rPr>
        <w:tab/>
      </w:r>
      <w:r w:rsidRPr="001F2E9B">
        <w:rPr>
          <w:rFonts w:ascii="Arial Narrow" w:hAnsi="Arial Narrow" w:cs="Arial"/>
          <w:sz w:val="22"/>
          <w:szCs w:val="22"/>
        </w:rPr>
        <w:tab/>
      </w:r>
      <w:r w:rsidRPr="001F2E9B">
        <w:rPr>
          <w:rFonts w:ascii="Arial Narrow" w:hAnsi="Arial Narrow" w:cs="Arial"/>
          <w:sz w:val="22"/>
          <w:szCs w:val="22"/>
        </w:rPr>
        <w:tab/>
      </w:r>
    </w:p>
    <w:p w:rsidR="00A32CDF" w:rsidRPr="0096346E" w:rsidRDefault="00A32CDF" w:rsidP="00BD08A9">
      <w:pPr>
        <w:pStyle w:val="Prrafodelista"/>
        <w:numPr>
          <w:ilvl w:val="0"/>
          <w:numId w:val="7"/>
        </w:numPr>
        <w:jc w:val="both"/>
        <w:rPr>
          <w:rFonts w:ascii="Arial Narrow" w:hAnsi="Arial Narrow" w:cs="Arial"/>
          <w:sz w:val="22"/>
          <w:szCs w:val="22"/>
        </w:rPr>
      </w:pPr>
      <w:r w:rsidRPr="0096346E">
        <w:rPr>
          <w:rFonts w:ascii="Arial Narrow" w:hAnsi="Arial Narrow" w:cs="Arial"/>
          <w:sz w:val="22"/>
          <w:szCs w:val="22"/>
        </w:rPr>
        <w:t>Ejecutar, controlar y cautelar el movimiento financiero del CONADIS en función a las metas previstas.</w:t>
      </w:r>
      <w:r w:rsidRPr="0096346E">
        <w:rPr>
          <w:rFonts w:ascii="Arial Narrow" w:hAnsi="Arial Narrow" w:cs="Arial"/>
          <w:sz w:val="22"/>
          <w:szCs w:val="22"/>
        </w:rPr>
        <w:tab/>
      </w:r>
    </w:p>
    <w:p w:rsidR="00A32CDF" w:rsidRPr="001F2E9B" w:rsidRDefault="00A32CDF" w:rsidP="00A32CDF">
      <w:pPr>
        <w:pStyle w:val="Prrafodelista"/>
        <w:numPr>
          <w:ilvl w:val="0"/>
          <w:numId w:val="7"/>
        </w:numPr>
        <w:jc w:val="both"/>
        <w:rPr>
          <w:rFonts w:ascii="Arial Narrow" w:hAnsi="Arial Narrow" w:cs="Arial"/>
          <w:sz w:val="22"/>
          <w:szCs w:val="22"/>
        </w:rPr>
      </w:pPr>
      <w:r w:rsidRPr="001F2E9B">
        <w:rPr>
          <w:rFonts w:ascii="Arial Narrow" w:hAnsi="Arial Narrow" w:cs="Arial"/>
          <w:sz w:val="22"/>
          <w:szCs w:val="22"/>
        </w:rPr>
        <w:t>Proponer las normas y procedimientos necesarios para el correcto desenvolvimiento de sus funciones.</w:t>
      </w:r>
      <w:r w:rsidRPr="001F2E9B">
        <w:rPr>
          <w:rFonts w:ascii="Arial Narrow" w:hAnsi="Arial Narrow" w:cs="Arial"/>
          <w:sz w:val="22"/>
          <w:szCs w:val="22"/>
        </w:rPr>
        <w:tab/>
      </w:r>
      <w:r w:rsidRPr="001F2E9B">
        <w:rPr>
          <w:rFonts w:ascii="Arial Narrow" w:hAnsi="Arial Narrow" w:cs="Arial"/>
          <w:sz w:val="22"/>
          <w:szCs w:val="22"/>
        </w:rPr>
        <w:tab/>
      </w:r>
      <w:r w:rsidRPr="001F2E9B">
        <w:rPr>
          <w:rFonts w:ascii="Arial Narrow" w:hAnsi="Arial Narrow" w:cs="Arial"/>
          <w:sz w:val="22"/>
          <w:szCs w:val="22"/>
        </w:rPr>
        <w:tab/>
      </w:r>
      <w:r w:rsidRPr="001F2E9B">
        <w:rPr>
          <w:rFonts w:ascii="Arial Narrow" w:hAnsi="Arial Narrow" w:cs="Arial"/>
          <w:sz w:val="22"/>
          <w:szCs w:val="22"/>
        </w:rPr>
        <w:tab/>
      </w:r>
      <w:r w:rsidRPr="001F2E9B">
        <w:rPr>
          <w:rFonts w:ascii="Arial Narrow" w:hAnsi="Arial Narrow" w:cs="Arial"/>
          <w:sz w:val="22"/>
          <w:szCs w:val="22"/>
        </w:rPr>
        <w:tab/>
      </w:r>
      <w:r w:rsidRPr="001F2E9B">
        <w:rPr>
          <w:rFonts w:ascii="Arial Narrow" w:hAnsi="Arial Narrow" w:cs="Arial"/>
          <w:sz w:val="22"/>
          <w:szCs w:val="22"/>
        </w:rPr>
        <w:tab/>
      </w:r>
      <w:r w:rsidRPr="001F2E9B">
        <w:rPr>
          <w:rFonts w:ascii="Arial Narrow" w:hAnsi="Arial Narrow" w:cs="Arial"/>
          <w:sz w:val="22"/>
          <w:szCs w:val="22"/>
        </w:rPr>
        <w:tab/>
      </w:r>
      <w:r w:rsidRPr="001F2E9B">
        <w:rPr>
          <w:rFonts w:ascii="Arial Narrow" w:hAnsi="Arial Narrow" w:cs="Arial"/>
          <w:sz w:val="22"/>
          <w:szCs w:val="22"/>
        </w:rPr>
        <w:tab/>
      </w:r>
      <w:r w:rsidRPr="001F2E9B">
        <w:rPr>
          <w:rFonts w:ascii="Arial Narrow" w:hAnsi="Arial Narrow" w:cs="Arial"/>
          <w:sz w:val="22"/>
          <w:szCs w:val="22"/>
        </w:rPr>
        <w:tab/>
      </w:r>
    </w:p>
    <w:p w:rsidR="00A32CDF" w:rsidRPr="0096346E" w:rsidRDefault="00A32CDF" w:rsidP="00FC5BC5">
      <w:pPr>
        <w:pStyle w:val="Prrafodelista"/>
        <w:numPr>
          <w:ilvl w:val="0"/>
          <w:numId w:val="7"/>
        </w:numPr>
        <w:jc w:val="both"/>
        <w:rPr>
          <w:rFonts w:ascii="Arial Narrow" w:hAnsi="Arial Narrow" w:cs="Arial"/>
          <w:sz w:val="22"/>
          <w:szCs w:val="22"/>
        </w:rPr>
      </w:pPr>
      <w:r w:rsidRPr="0096346E">
        <w:rPr>
          <w:rFonts w:ascii="Arial Narrow" w:hAnsi="Arial Narrow" w:cs="Arial"/>
          <w:sz w:val="22"/>
          <w:szCs w:val="22"/>
        </w:rPr>
        <w:t>Cumplir las normas emitidas por los entes rectores de los Sistemas de Tesorería.</w:t>
      </w:r>
      <w:r w:rsidRPr="0096346E">
        <w:rPr>
          <w:rFonts w:ascii="Arial Narrow" w:hAnsi="Arial Narrow" w:cs="Arial"/>
          <w:sz w:val="22"/>
          <w:szCs w:val="22"/>
        </w:rPr>
        <w:tab/>
      </w:r>
      <w:r w:rsidRPr="0096346E">
        <w:rPr>
          <w:rFonts w:ascii="Arial Narrow" w:hAnsi="Arial Narrow" w:cs="Arial"/>
          <w:sz w:val="22"/>
          <w:szCs w:val="22"/>
        </w:rPr>
        <w:tab/>
      </w:r>
    </w:p>
    <w:p w:rsidR="00A32CDF" w:rsidRPr="001F2E9B" w:rsidRDefault="00A32CDF" w:rsidP="00A32CDF">
      <w:pPr>
        <w:pStyle w:val="Prrafodelista"/>
        <w:numPr>
          <w:ilvl w:val="0"/>
          <w:numId w:val="7"/>
        </w:numPr>
        <w:jc w:val="both"/>
        <w:rPr>
          <w:rFonts w:ascii="Arial Narrow" w:hAnsi="Arial Narrow" w:cs="Arial"/>
          <w:sz w:val="22"/>
          <w:szCs w:val="22"/>
        </w:rPr>
      </w:pPr>
      <w:r w:rsidRPr="001F2E9B">
        <w:rPr>
          <w:rFonts w:ascii="Arial Narrow" w:hAnsi="Arial Narrow" w:cs="Arial"/>
          <w:sz w:val="22"/>
          <w:szCs w:val="22"/>
        </w:rPr>
        <w:t>Programar y atender los cronogramas de obligaciones y compromisos de pago.</w:t>
      </w:r>
      <w:r w:rsidRPr="001F2E9B">
        <w:rPr>
          <w:rFonts w:ascii="Arial Narrow" w:hAnsi="Arial Narrow" w:cs="Arial"/>
          <w:sz w:val="22"/>
          <w:szCs w:val="22"/>
        </w:rPr>
        <w:tab/>
      </w:r>
      <w:r w:rsidRPr="001F2E9B">
        <w:rPr>
          <w:rFonts w:ascii="Arial Narrow" w:hAnsi="Arial Narrow" w:cs="Arial"/>
          <w:sz w:val="22"/>
          <w:szCs w:val="22"/>
        </w:rPr>
        <w:tab/>
      </w:r>
    </w:p>
    <w:p w:rsidR="00A32CDF" w:rsidRPr="0096346E" w:rsidRDefault="00A32CDF" w:rsidP="00D12C5A">
      <w:pPr>
        <w:pStyle w:val="Prrafodelista"/>
        <w:numPr>
          <w:ilvl w:val="0"/>
          <w:numId w:val="7"/>
        </w:numPr>
        <w:jc w:val="both"/>
        <w:rPr>
          <w:rFonts w:ascii="Arial Narrow" w:hAnsi="Arial Narrow" w:cs="Arial"/>
          <w:sz w:val="22"/>
          <w:szCs w:val="22"/>
        </w:rPr>
      </w:pPr>
      <w:r w:rsidRPr="0096346E">
        <w:rPr>
          <w:rFonts w:ascii="Arial Narrow" w:hAnsi="Arial Narrow" w:cs="Arial"/>
          <w:sz w:val="22"/>
          <w:szCs w:val="22"/>
        </w:rPr>
        <w:t>Efectuar ante el sistema financiero las gestiones necesarias para concretar las operaciones bancarias oportunamente, así como realizar los pagos de obligaciones con cargo al presupuesto Institucional de la ONP.</w:t>
      </w:r>
    </w:p>
    <w:p w:rsidR="00A32CDF" w:rsidRPr="0096346E" w:rsidRDefault="00A32CDF" w:rsidP="00AD1644">
      <w:pPr>
        <w:pStyle w:val="Prrafodelista"/>
        <w:numPr>
          <w:ilvl w:val="0"/>
          <w:numId w:val="7"/>
        </w:numPr>
        <w:jc w:val="both"/>
        <w:rPr>
          <w:rFonts w:ascii="Arial Narrow" w:hAnsi="Arial Narrow" w:cs="Arial"/>
          <w:sz w:val="22"/>
          <w:szCs w:val="22"/>
        </w:rPr>
      </w:pPr>
      <w:r w:rsidRPr="0096346E">
        <w:rPr>
          <w:rFonts w:ascii="Arial Narrow" w:hAnsi="Arial Narrow" w:cs="Arial"/>
          <w:sz w:val="22"/>
          <w:szCs w:val="22"/>
        </w:rPr>
        <w:t>Centralizar los recursos financieros de la Institución bajo toda fuente de financiamiento, para lograr una adecuada programación y atención de pagos, así como elaborar y evaluar los flujos de caja.</w:t>
      </w:r>
    </w:p>
    <w:p w:rsidR="00A32CDF" w:rsidRPr="0096346E" w:rsidRDefault="00A32CDF" w:rsidP="003F45AD">
      <w:pPr>
        <w:pStyle w:val="Prrafodelista"/>
        <w:numPr>
          <w:ilvl w:val="0"/>
          <w:numId w:val="7"/>
        </w:numPr>
        <w:jc w:val="both"/>
        <w:rPr>
          <w:rFonts w:ascii="Arial Narrow" w:hAnsi="Arial Narrow" w:cs="Arial"/>
          <w:sz w:val="22"/>
          <w:szCs w:val="22"/>
        </w:rPr>
      </w:pPr>
      <w:r w:rsidRPr="0096346E">
        <w:rPr>
          <w:rFonts w:ascii="Arial Narrow" w:hAnsi="Arial Narrow" w:cs="Arial"/>
          <w:sz w:val="22"/>
          <w:szCs w:val="22"/>
        </w:rPr>
        <w:t>Efectuar la recepción de los fondos provenientes de sumas recibidas bajo la modalidad de cheques, efectivo o documentos valorados a favor de la Institución.</w:t>
      </w:r>
    </w:p>
    <w:p w:rsidR="00A32CDF" w:rsidRPr="0096346E" w:rsidRDefault="00A32CDF" w:rsidP="00A41E15">
      <w:pPr>
        <w:pStyle w:val="Prrafodelista"/>
        <w:numPr>
          <w:ilvl w:val="0"/>
          <w:numId w:val="7"/>
        </w:numPr>
        <w:jc w:val="both"/>
        <w:rPr>
          <w:rFonts w:ascii="Arial Narrow" w:hAnsi="Arial Narrow" w:cs="Arial"/>
          <w:sz w:val="22"/>
          <w:szCs w:val="22"/>
        </w:rPr>
      </w:pPr>
      <w:r w:rsidRPr="0096346E">
        <w:rPr>
          <w:rFonts w:ascii="Arial Narrow" w:hAnsi="Arial Narrow" w:cs="Arial"/>
          <w:sz w:val="22"/>
          <w:szCs w:val="22"/>
        </w:rPr>
        <w:t>Registrar los documentos inherentes a movimiento de fondos de la Institución y elaborar los reportes de gestión correspondientes.</w:t>
      </w:r>
    </w:p>
    <w:p w:rsidR="00A32CDF" w:rsidRPr="001F2E9B" w:rsidRDefault="00A32CDF" w:rsidP="00A32CDF">
      <w:pPr>
        <w:pStyle w:val="Prrafodelista"/>
        <w:numPr>
          <w:ilvl w:val="0"/>
          <w:numId w:val="7"/>
        </w:numPr>
        <w:jc w:val="both"/>
        <w:rPr>
          <w:rFonts w:ascii="Arial Narrow" w:hAnsi="Arial Narrow" w:cs="Arial"/>
          <w:sz w:val="22"/>
          <w:szCs w:val="22"/>
        </w:rPr>
      </w:pPr>
      <w:r w:rsidRPr="001F2E9B">
        <w:rPr>
          <w:rFonts w:ascii="Arial Narrow" w:hAnsi="Arial Narrow" w:cs="Arial"/>
          <w:sz w:val="22"/>
          <w:szCs w:val="22"/>
        </w:rPr>
        <w:t>Coordinar la recuperación del Impuesto General a las Ventas ante la Superintendencia Nacional de Aduanas y de Administración Tributaria-SUNAR.</w:t>
      </w:r>
    </w:p>
    <w:p w:rsidR="00A32CDF" w:rsidRPr="001F2E9B" w:rsidRDefault="00A32CDF" w:rsidP="00A32CDF">
      <w:pPr>
        <w:pStyle w:val="Prrafodelista"/>
        <w:numPr>
          <w:ilvl w:val="0"/>
          <w:numId w:val="7"/>
        </w:numPr>
        <w:jc w:val="both"/>
        <w:rPr>
          <w:rFonts w:ascii="Arial Narrow" w:hAnsi="Arial Narrow" w:cs="Arial"/>
          <w:sz w:val="22"/>
          <w:szCs w:val="22"/>
        </w:rPr>
      </w:pPr>
      <w:r w:rsidRPr="001F2E9B">
        <w:rPr>
          <w:rFonts w:ascii="Arial Narrow" w:hAnsi="Arial Narrow" w:cs="Arial"/>
          <w:sz w:val="22"/>
          <w:szCs w:val="22"/>
        </w:rPr>
        <w:t>Otras funciones que sean encargadas por la Oficina de Administración en el ámbito de su competencia.</w:t>
      </w:r>
    </w:p>
    <w:p w:rsidR="00A32CDF" w:rsidRPr="00887D5E" w:rsidRDefault="00A32CDF" w:rsidP="00A32CDF">
      <w:pPr>
        <w:spacing w:after="160" w:line="259" w:lineRule="auto"/>
        <w:rPr>
          <w:rFonts w:ascii="Arial" w:hAnsi="Arial" w:cs="Arial"/>
          <w:sz w:val="21"/>
          <w:szCs w:val="21"/>
        </w:rPr>
      </w:pP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r w:rsidRPr="00887D5E">
        <w:rPr>
          <w:rFonts w:ascii="Arial" w:hAnsi="Arial" w:cs="Arial"/>
          <w:sz w:val="21"/>
          <w:szCs w:val="21"/>
        </w:rPr>
        <w:tab/>
      </w:r>
    </w:p>
    <w:p w:rsidR="00A32CDF" w:rsidRDefault="00A32CDF" w:rsidP="00A32CDF">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A32CDF" w:rsidRDefault="00A32CDF" w:rsidP="00A32CDF">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7754D0" w:rsidRPr="008F234B" w:rsidTr="00E1289D">
        <w:trPr>
          <w:trHeight w:val="344"/>
        </w:trPr>
        <w:tc>
          <w:tcPr>
            <w:tcW w:w="2977" w:type="dxa"/>
            <w:shd w:val="clear" w:color="auto" w:fill="D9D9D9" w:themeFill="background1" w:themeFillShade="D9"/>
          </w:tcPr>
          <w:p w:rsidR="00A32CDF" w:rsidRPr="008F234B" w:rsidRDefault="00A32CDF" w:rsidP="00E1289D">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A32CDF" w:rsidRPr="008F234B" w:rsidRDefault="00A32CDF" w:rsidP="00E1289D">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7754D0" w:rsidRPr="008F234B" w:rsidTr="00E1289D">
        <w:trPr>
          <w:trHeight w:val="599"/>
        </w:trPr>
        <w:tc>
          <w:tcPr>
            <w:tcW w:w="2977" w:type="dxa"/>
            <w:shd w:val="clear" w:color="auto" w:fill="auto"/>
            <w:vAlign w:val="center"/>
          </w:tcPr>
          <w:p w:rsidR="00A32CDF" w:rsidRPr="008F234B" w:rsidRDefault="00A32CDF" w:rsidP="00E1289D">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A32CDF" w:rsidRPr="008F234B" w:rsidRDefault="00A32CDF" w:rsidP="006607A3">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w:t>
            </w:r>
            <w:r w:rsidR="0096346E">
              <w:rPr>
                <w:rFonts w:ascii="Arial Narrow" w:hAnsi="Arial Narrow" w:cs="Arial"/>
                <w:color w:val="000000"/>
                <w:sz w:val="22"/>
                <w:szCs w:val="22"/>
                <w:lang w:val="es-PE"/>
              </w:rPr>
              <w:t>Administrativ</w:t>
            </w:r>
            <w:r w:rsidRPr="008F234B">
              <w:rPr>
                <w:rFonts w:ascii="Arial Narrow" w:hAnsi="Arial Narrow" w:cs="Arial"/>
                <w:color w:val="000000"/>
                <w:sz w:val="22"/>
                <w:szCs w:val="22"/>
                <w:lang w:val="es-PE"/>
              </w:rPr>
              <w:t xml:space="preserve">a del CONADIS </w:t>
            </w:r>
            <w:r>
              <w:rPr>
                <w:rFonts w:ascii="Arial Narrow" w:hAnsi="Arial Narrow" w:cs="Arial"/>
                <w:color w:val="000000"/>
                <w:sz w:val="22"/>
                <w:szCs w:val="22"/>
                <w:lang w:val="es-PE"/>
              </w:rPr>
              <w:t xml:space="preserve">sito en </w:t>
            </w:r>
            <w:r w:rsidR="0096346E">
              <w:rPr>
                <w:rFonts w:ascii="Arial Narrow" w:hAnsi="Arial Narrow" w:cs="Arial"/>
                <w:color w:val="000000"/>
                <w:sz w:val="22"/>
                <w:szCs w:val="22"/>
                <w:lang w:val="es-PE"/>
              </w:rPr>
              <w:t xml:space="preserve">Jr. Belisario Flores </w:t>
            </w:r>
            <w:r w:rsidRPr="008F234B">
              <w:rPr>
                <w:rFonts w:ascii="Arial Narrow" w:hAnsi="Arial Narrow" w:cs="Arial"/>
                <w:color w:val="000000"/>
                <w:sz w:val="22"/>
                <w:szCs w:val="22"/>
                <w:lang w:val="es-PE"/>
              </w:rPr>
              <w:t xml:space="preserve">N° </w:t>
            </w:r>
            <w:r>
              <w:rPr>
                <w:rFonts w:ascii="Arial Narrow" w:hAnsi="Arial Narrow" w:cs="Arial"/>
                <w:color w:val="000000"/>
                <w:sz w:val="22"/>
                <w:szCs w:val="22"/>
                <w:lang w:val="es-PE"/>
              </w:rPr>
              <w:t>3</w:t>
            </w:r>
            <w:r w:rsidR="0096346E">
              <w:rPr>
                <w:rFonts w:ascii="Arial Narrow" w:hAnsi="Arial Narrow" w:cs="Arial"/>
                <w:color w:val="000000"/>
                <w:sz w:val="22"/>
                <w:szCs w:val="22"/>
                <w:lang w:val="es-PE"/>
              </w:rPr>
              <w:t>38</w:t>
            </w:r>
            <w:r>
              <w:rPr>
                <w:rFonts w:ascii="Arial Narrow" w:hAnsi="Arial Narrow" w:cs="Arial"/>
                <w:color w:val="000000"/>
                <w:sz w:val="22"/>
                <w:szCs w:val="22"/>
                <w:lang w:val="es-PE"/>
              </w:rPr>
              <w:t xml:space="preserve"> – </w:t>
            </w:r>
            <w:r w:rsidR="0096346E">
              <w:rPr>
                <w:rFonts w:ascii="Arial Narrow" w:hAnsi="Arial Narrow" w:cs="Arial"/>
                <w:color w:val="000000"/>
                <w:sz w:val="22"/>
                <w:szCs w:val="22"/>
                <w:lang w:val="es-PE"/>
              </w:rPr>
              <w:t>Lince</w:t>
            </w:r>
            <w:r w:rsidR="006607A3">
              <w:rPr>
                <w:rFonts w:ascii="Arial Narrow" w:hAnsi="Arial Narrow" w:cs="Arial"/>
                <w:color w:val="000000"/>
                <w:sz w:val="22"/>
                <w:szCs w:val="22"/>
                <w:lang w:val="es-PE"/>
              </w:rPr>
              <w:t xml:space="preserve"> -</w:t>
            </w:r>
            <w:r>
              <w:rPr>
                <w:rFonts w:ascii="Arial Narrow" w:hAnsi="Arial Narrow" w:cs="Arial"/>
                <w:color w:val="000000"/>
                <w:sz w:val="22"/>
                <w:szCs w:val="22"/>
                <w:lang w:val="es-PE"/>
              </w:rPr>
              <w:t xml:space="preserve"> Lima</w:t>
            </w:r>
          </w:p>
        </w:tc>
      </w:tr>
      <w:tr w:rsidR="007754D0" w:rsidRPr="008F234B" w:rsidTr="00E1289D">
        <w:trPr>
          <w:trHeight w:val="835"/>
        </w:trPr>
        <w:tc>
          <w:tcPr>
            <w:tcW w:w="2977" w:type="dxa"/>
            <w:shd w:val="clear" w:color="auto" w:fill="auto"/>
            <w:vAlign w:val="center"/>
          </w:tcPr>
          <w:p w:rsidR="00A32CDF" w:rsidRPr="008F234B" w:rsidRDefault="00A32CDF" w:rsidP="00E1289D">
            <w:pPr>
              <w:rPr>
                <w:rFonts w:ascii="Arial Narrow" w:hAnsi="Arial Narrow" w:cs="Arial"/>
                <w:sz w:val="22"/>
                <w:szCs w:val="22"/>
                <w:lang w:val="es-PE"/>
              </w:rPr>
            </w:pPr>
            <w:r w:rsidRPr="008F234B">
              <w:rPr>
                <w:rFonts w:ascii="Arial Narrow" w:hAnsi="Arial Narrow" w:cs="Arial"/>
                <w:sz w:val="22"/>
                <w:szCs w:val="22"/>
                <w:lang w:val="es-PE"/>
              </w:rPr>
              <w:lastRenderedPageBreak/>
              <w:t>Duración del contrato</w:t>
            </w:r>
          </w:p>
        </w:tc>
        <w:tc>
          <w:tcPr>
            <w:tcW w:w="4842" w:type="dxa"/>
            <w:shd w:val="clear" w:color="auto" w:fill="auto"/>
            <w:vAlign w:val="center"/>
          </w:tcPr>
          <w:p w:rsidR="00A32CDF" w:rsidRPr="008F234B" w:rsidRDefault="007754D0" w:rsidP="00E1289D">
            <w:pPr>
              <w:jc w:val="both"/>
              <w:rPr>
                <w:rFonts w:ascii="Arial Narrow" w:hAnsi="Arial Narrow" w:cs="Arial"/>
                <w:sz w:val="22"/>
                <w:szCs w:val="22"/>
                <w:lang w:val="es-PE"/>
              </w:rPr>
            </w:pPr>
            <w:r>
              <w:rPr>
                <w:rFonts w:ascii="Arial Narrow" w:hAnsi="Arial Narrow" w:cs="Arial"/>
                <w:sz w:val="22"/>
                <w:szCs w:val="22"/>
                <w:lang w:val="es-PE"/>
              </w:rPr>
              <w:t>Desde la suscripción del contrato hasta el 31 de Julio del 2016</w:t>
            </w:r>
            <w:r w:rsidR="00A32CDF" w:rsidRPr="008F234B">
              <w:rPr>
                <w:rFonts w:ascii="Arial Narrow" w:hAnsi="Arial Narrow" w:cs="Arial"/>
                <w:sz w:val="22"/>
                <w:szCs w:val="22"/>
                <w:lang w:val="es-PE"/>
              </w:rPr>
              <w:t xml:space="preserve"> (Prórroga sujeta a la necesidad institucional y disponibilidad presupuestal).</w:t>
            </w:r>
          </w:p>
        </w:tc>
      </w:tr>
      <w:tr w:rsidR="007754D0" w:rsidRPr="008F234B" w:rsidTr="00E1289D">
        <w:trPr>
          <w:trHeight w:val="979"/>
        </w:trPr>
        <w:tc>
          <w:tcPr>
            <w:tcW w:w="2977" w:type="dxa"/>
            <w:shd w:val="clear" w:color="auto" w:fill="auto"/>
            <w:vAlign w:val="center"/>
          </w:tcPr>
          <w:p w:rsidR="00A32CDF" w:rsidRPr="008F234B" w:rsidRDefault="00A32CDF" w:rsidP="00E1289D">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A32CDF" w:rsidRPr="008F234B" w:rsidRDefault="00A32CDF" w:rsidP="006607A3">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7</w:t>
            </w:r>
            <w:r w:rsidRPr="008F234B">
              <w:rPr>
                <w:rFonts w:ascii="Arial Narrow" w:hAnsi="Arial Narrow" w:cs="Arial"/>
                <w:sz w:val="22"/>
                <w:szCs w:val="22"/>
                <w:lang w:val="es-PE"/>
              </w:rPr>
              <w:t>,000.00 (</w:t>
            </w:r>
            <w:r>
              <w:rPr>
                <w:rFonts w:ascii="Arial Narrow" w:hAnsi="Arial Narrow" w:cs="Arial"/>
                <w:sz w:val="22"/>
                <w:szCs w:val="22"/>
                <w:lang w:val="es-PE"/>
              </w:rPr>
              <w:t xml:space="preserve">Siete </w:t>
            </w:r>
            <w:r w:rsidRPr="008F234B">
              <w:rPr>
                <w:rFonts w:ascii="Arial Narrow" w:hAnsi="Arial Narrow" w:cs="Arial"/>
                <w:sz w:val="22"/>
                <w:szCs w:val="22"/>
                <w:lang w:val="es-PE"/>
              </w:rPr>
              <w:t>Mil y 00/100 Soles), incluyen los montos y afiliaciones de ley, así como toda deducción aplicable a la o el trabajador</w:t>
            </w:r>
          </w:p>
        </w:tc>
      </w:tr>
      <w:tr w:rsidR="007754D0" w:rsidRPr="008F234B" w:rsidTr="00E1289D">
        <w:trPr>
          <w:trHeight w:val="1981"/>
        </w:trPr>
        <w:tc>
          <w:tcPr>
            <w:tcW w:w="2977" w:type="dxa"/>
            <w:shd w:val="clear" w:color="auto" w:fill="auto"/>
            <w:vAlign w:val="center"/>
          </w:tcPr>
          <w:p w:rsidR="00A32CDF" w:rsidRPr="008F234B" w:rsidRDefault="00A32CDF" w:rsidP="00E1289D">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A32CDF" w:rsidRPr="008F234B" w:rsidRDefault="00A32CDF" w:rsidP="00A32CDF">
            <w:pPr>
              <w:pStyle w:val="Prrafodelista"/>
              <w:numPr>
                <w:ilvl w:val="0"/>
                <w:numId w:val="3"/>
              </w:numPr>
              <w:autoSpaceDE w:val="0"/>
              <w:autoSpaceDN w:val="0"/>
              <w:adjustRightInd w:val="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A32CDF" w:rsidRPr="008F234B" w:rsidRDefault="00A32CDF" w:rsidP="00A32CDF">
            <w:pPr>
              <w:pStyle w:val="Prrafodelista"/>
              <w:numPr>
                <w:ilvl w:val="0"/>
                <w:numId w:val="3"/>
              </w:numPr>
              <w:autoSpaceDE w:val="0"/>
              <w:autoSpaceDN w:val="0"/>
              <w:adjustRightInd w:val="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A32CDF" w:rsidRPr="008F234B" w:rsidRDefault="00A32CDF" w:rsidP="00A32CDF">
            <w:pPr>
              <w:pStyle w:val="Prrafodelista"/>
              <w:numPr>
                <w:ilvl w:val="0"/>
                <w:numId w:val="3"/>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 xml:space="preserve">No tener antecedentes </w:t>
            </w:r>
            <w:r w:rsidR="0096346E">
              <w:rPr>
                <w:rFonts w:ascii="Arial Narrow" w:hAnsi="Arial Narrow" w:cs="Arial"/>
                <w:sz w:val="22"/>
                <w:szCs w:val="22"/>
              </w:rPr>
              <w:t>judiciales, policiales, penales.</w:t>
            </w:r>
          </w:p>
          <w:p w:rsidR="00A32CDF" w:rsidRPr="008F234B" w:rsidRDefault="00A32CDF" w:rsidP="00A32CDF">
            <w:pPr>
              <w:pStyle w:val="Prrafodelista"/>
              <w:numPr>
                <w:ilvl w:val="0"/>
                <w:numId w:val="3"/>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2F60F2" w:rsidRPr="000432E8" w:rsidRDefault="002F60F2" w:rsidP="002F60F2">
      <w:pPr>
        <w:rPr>
          <w:rFonts w:ascii="Arial Narrow" w:hAnsi="Arial Narrow" w:cs="Arial"/>
          <w:b/>
          <w:sz w:val="22"/>
          <w:szCs w:val="22"/>
        </w:rPr>
      </w:pPr>
    </w:p>
    <w:p w:rsidR="002F60F2" w:rsidRDefault="002F60F2" w:rsidP="002F60F2">
      <w:pPr>
        <w:jc w:val="center"/>
        <w:rPr>
          <w:rFonts w:ascii="Arial Narrow" w:hAnsi="Arial Narrow" w:cs="Arial"/>
          <w:b/>
          <w:sz w:val="22"/>
          <w:szCs w:val="22"/>
          <w:lang w:val="es-PE"/>
        </w:rPr>
      </w:pPr>
    </w:p>
    <w:p w:rsidR="002F60F2" w:rsidRPr="008F234B" w:rsidRDefault="002F60F2" w:rsidP="002F60F2">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CRONOGRAMA Y ETAPAS DEL PROCESO</w:t>
      </w:r>
      <w:r>
        <w:rPr>
          <w:rFonts w:ascii="Arial Narrow" w:hAnsi="Arial Narrow" w:cs="Arial"/>
          <w:b/>
          <w:sz w:val="22"/>
          <w:szCs w:val="22"/>
          <w:lang w:val="es-PE"/>
        </w:rPr>
        <w:t>:</w:t>
      </w:r>
    </w:p>
    <w:p w:rsidR="002F60F2" w:rsidRPr="008F234B" w:rsidRDefault="002F60F2" w:rsidP="002F60F2">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2F60F2" w:rsidRPr="008F234B" w:rsidTr="00D9352C">
        <w:trPr>
          <w:trHeight w:val="372"/>
          <w:tblHeader/>
        </w:trPr>
        <w:tc>
          <w:tcPr>
            <w:tcW w:w="3605" w:type="dxa"/>
            <w:shd w:val="clear" w:color="auto" w:fill="D9D9D9" w:themeFill="background1" w:themeFillShade="D9"/>
            <w:vAlign w:val="center"/>
          </w:tcPr>
          <w:p w:rsidR="002F60F2" w:rsidRPr="008F234B" w:rsidRDefault="002F60F2"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2F60F2" w:rsidRPr="008F234B" w:rsidRDefault="002F60F2"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2F60F2" w:rsidRPr="008F234B" w:rsidRDefault="002F60F2"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2F60F2" w:rsidRPr="008F234B" w:rsidTr="00D9352C">
        <w:trPr>
          <w:trHeight w:val="531"/>
        </w:trPr>
        <w:tc>
          <w:tcPr>
            <w:tcW w:w="3605" w:type="dxa"/>
            <w:shd w:val="clear" w:color="auto" w:fill="auto"/>
          </w:tcPr>
          <w:p w:rsidR="002F60F2" w:rsidRPr="008F234B" w:rsidRDefault="002F60F2"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2F60F2" w:rsidRPr="008F234B" w:rsidRDefault="002F60F2"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2F60F2" w:rsidRPr="008F234B" w:rsidRDefault="002F60F2"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2F60F2" w:rsidRPr="008F234B" w:rsidTr="00D9352C">
        <w:trPr>
          <w:trHeight w:val="248"/>
        </w:trPr>
        <w:tc>
          <w:tcPr>
            <w:tcW w:w="7819" w:type="dxa"/>
            <w:gridSpan w:val="3"/>
            <w:shd w:val="clear" w:color="auto" w:fill="DDD9C3"/>
          </w:tcPr>
          <w:p w:rsidR="002F60F2" w:rsidRPr="008F234B" w:rsidRDefault="002F60F2"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2F60F2" w:rsidRPr="008F234B" w:rsidTr="00D9352C">
        <w:trPr>
          <w:trHeight w:val="671"/>
        </w:trPr>
        <w:tc>
          <w:tcPr>
            <w:tcW w:w="3605" w:type="dxa"/>
            <w:shd w:val="clear" w:color="auto" w:fill="auto"/>
          </w:tcPr>
          <w:p w:rsidR="002F60F2" w:rsidRPr="008F234B" w:rsidRDefault="002F60F2"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2F60F2" w:rsidRPr="008F234B" w:rsidRDefault="002F60F2"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2F60F2" w:rsidRPr="008F234B" w:rsidRDefault="002F60F2"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2F60F2" w:rsidRPr="008F234B" w:rsidTr="00D9352C">
        <w:trPr>
          <w:trHeight w:val="992"/>
        </w:trPr>
        <w:tc>
          <w:tcPr>
            <w:tcW w:w="3605" w:type="dxa"/>
            <w:shd w:val="clear" w:color="auto" w:fill="auto"/>
          </w:tcPr>
          <w:p w:rsidR="002F60F2" w:rsidRPr="008F234B" w:rsidRDefault="002F60F2"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2F60F2" w:rsidRPr="008F234B" w:rsidRDefault="002F60F2"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2F60F2" w:rsidRPr="008F234B" w:rsidRDefault="002F60F2"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2F60F2" w:rsidRPr="008F234B" w:rsidTr="00D9352C">
        <w:trPr>
          <w:trHeight w:val="140"/>
        </w:trPr>
        <w:tc>
          <w:tcPr>
            <w:tcW w:w="7819" w:type="dxa"/>
            <w:gridSpan w:val="3"/>
            <w:shd w:val="clear" w:color="auto" w:fill="DDD9C3"/>
          </w:tcPr>
          <w:p w:rsidR="002F60F2" w:rsidRPr="008F234B" w:rsidRDefault="002F60F2"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2F60F2" w:rsidRPr="008F234B" w:rsidTr="00D9352C">
        <w:trPr>
          <w:trHeight w:val="461"/>
        </w:trPr>
        <w:tc>
          <w:tcPr>
            <w:tcW w:w="3605" w:type="dxa"/>
            <w:shd w:val="clear" w:color="auto" w:fill="auto"/>
            <w:vAlign w:val="center"/>
          </w:tcPr>
          <w:p w:rsidR="002F60F2" w:rsidRPr="008F234B" w:rsidRDefault="002F60F2"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2F60F2" w:rsidRPr="008F234B" w:rsidRDefault="002F60F2"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2F60F2" w:rsidRPr="008F234B" w:rsidRDefault="002F60F2"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2F60F2" w:rsidRPr="008F234B" w:rsidTr="00D9352C">
        <w:trPr>
          <w:trHeight w:val="461"/>
        </w:trPr>
        <w:tc>
          <w:tcPr>
            <w:tcW w:w="3605" w:type="dxa"/>
            <w:shd w:val="clear" w:color="auto" w:fill="auto"/>
            <w:vAlign w:val="center"/>
          </w:tcPr>
          <w:p w:rsidR="002F60F2" w:rsidRDefault="002F60F2"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2F60F2" w:rsidRPr="00E52AAD" w:rsidRDefault="002F60F2" w:rsidP="00D9352C">
            <w:pPr>
              <w:ind w:right="143"/>
              <w:jc w:val="both"/>
              <w:rPr>
                <w:rFonts w:ascii="Arial Narrow" w:hAnsi="Arial Narrow" w:cs="Arial"/>
                <w:sz w:val="16"/>
                <w:szCs w:val="16"/>
                <w:lang w:val="es-PE"/>
              </w:rPr>
            </w:pPr>
          </w:p>
        </w:tc>
        <w:tc>
          <w:tcPr>
            <w:tcW w:w="2310" w:type="dxa"/>
            <w:shd w:val="clear" w:color="auto" w:fill="auto"/>
            <w:vAlign w:val="center"/>
          </w:tcPr>
          <w:p w:rsidR="002F60F2" w:rsidRPr="008F234B" w:rsidRDefault="002F60F2"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2F60F2" w:rsidRPr="008F234B" w:rsidRDefault="002F60F2"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2F60F2" w:rsidRPr="008F234B" w:rsidRDefault="002F60F2"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2F60F2" w:rsidRPr="008F234B" w:rsidTr="00D9352C">
        <w:trPr>
          <w:trHeight w:val="423"/>
        </w:trPr>
        <w:tc>
          <w:tcPr>
            <w:tcW w:w="3605" w:type="dxa"/>
            <w:shd w:val="clear" w:color="auto" w:fill="auto"/>
          </w:tcPr>
          <w:p w:rsidR="002F60F2" w:rsidRDefault="002F60F2"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2F60F2" w:rsidRPr="006C7851" w:rsidRDefault="002F60F2"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2F60F2" w:rsidRPr="008F234B" w:rsidRDefault="002F60F2"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2F60F2" w:rsidRPr="008F234B" w:rsidRDefault="002F60F2"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2F60F2" w:rsidRPr="008F234B" w:rsidTr="00D9352C">
        <w:trPr>
          <w:trHeight w:val="605"/>
        </w:trPr>
        <w:tc>
          <w:tcPr>
            <w:tcW w:w="3605" w:type="dxa"/>
            <w:shd w:val="clear" w:color="auto" w:fill="auto"/>
          </w:tcPr>
          <w:p w:rsidR="002F60F2" w:rsidRPr="008F234B" w:rsidRDefault="002F60F2"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2F60F2" w:rsidRPr="008F234B" w:rsidRDefault="002F60F2"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2F60F2" w:rsidRPr="008F234B" w:rsidRDefault="002F60F2"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2F60F2" w:rsidRPr="008F234B" w:rsidRDefault="002F60F2"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2F60F2" w:rsidRPr="008F234B" w:rsidTr="00D9352C">
        <w:trPr>
          <w:trHeight w:val="236"/>
        </w:trPr>
        <w:tc>
          <w:tcPr>
            <w:tcW w:w="7819" w:type="dxa"/>
            <w:gridSpan w:val="3"/>
            <w:shd w:val="clear" w:color="auto" w:fill="DDD9C3"/>
          </w:tcPr>
          <w:p w:rsidR="002F60F2" w:rsidRPr="008F234B" w:rsidRDefault="002F60F2"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2F60F2" w:rsidRPr="008F234B" w:rsidTr="00D9352C">
        <w:trPr>
          <w:trHeight w:val="365"/>
        </w:trPr>
        <w:tc>
          <w:tcPr>
            <w:tcW w:w="3605" w:type="dxa"/>
            <w:shd w:val="clear" w:color="auto" w:fill="auto"/>
            <w:vAlign w:val="center"/>
          </w:tcPr>
          <w:p w:rsidR="002F60F2" w:rsidRPr="008F234B" w:rsidRDefault="002F60F2"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2F60F2" w:rsidRPr="008F234B" w:rsidRDefault="002F60F2"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2F60F2" w:rsidRPr="008F234B" w:rsidRDefault="002F60F2"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2F60F2" w:rsidRPr="0074192D" w:rsidTr="00D9352C">
        <w:trPr>
          <w:trHeight w:val="412"/>
        </w:trPr>
        <w:tc>
          <w:tcPr>
            <w:tcW w:w="3605" w:type="dxa"/>
            <w:shd w:val="clear" w:color="auto" w:fill="auto"/>
            <w:vAlign w:val="center"/>
          </w:tcPr>
          <w:p w:rsidR="002F60F2" w:rsidRPr="0074192D" w:rsidRDefault="002F60F2"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2F60F2" w:rsidRPr="0074192D" w:rsidRDefault="002F60F2"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2F60F2" w:rsidRPr="0074192D" w:rsidRDefault="002F60F2"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2F60F2" w:rsidRPr="00D00500" w:rsidRDefault="002F60F2" w:rsidP="002F60F2">
      <w:pPr>
        <w:ind w:left="567"/>
        <w:rPr>
          <w:rFonts w:ascii="Arial Narrow" w:hAnsi="Arial Narrow" w:cs="Arial"/>
          <w:b/>
          <w:sz w:val="22"/>
          <w:szCs w:val="22"/>
          <w:lang w:val="es-PE"/>
        </w:rPr>
      </w:pPr>
    </w:p>
    <w:p w:rsidR="002F60F2" w:rsidRPr="00D00500" w:rsidRDefault="002F60F2" w:rsidP="002F60F2">
      <w:pPr>
        <w:numPr>
          <w:ilvl w:val="0"/>
          <w:numId w:val="1"/>
        </w:numPr>
        <w:ind w:left="567" w:hanging="567"/>
        <w:rPr>
          <w:rFonts w:ascii="Arial Narrow" w:hAnsi="Arial Narrow" w:cs="Arial"/>
          <w:b/>
          <w:sz w:val="22"/>
          <w:szCs w:val="22"/>
          <w:lang w:val="es-PE"/>
        </w:rPr>
      </w:pPr>
      <w:r w:rsidRPr="00D00500">
        <w:rPr>
          <w:rFonts w:ascii="Arial Narrow" w:hAnsi="Arial Narrow" w:cs="Arial"/>
          <w:b/>
          <w:sz w:val="22"/>
          <w:szCs w:val="22"/>
          <w:lang w:val="es-PE"/>
        </w:rPr>
        <w:lastRenderedPageBreak/>
        <w:t>DE LA ETAPA DE EVALUACIÓN</w:t>
      </w:r>
    </w:p>
    <w:p w:rsidR="002F60F2" w:rsidRPr="00D00500" w:rsidRDefault="002F60F2" w:rsidP="002F60F2">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2F60F2" w:rsidRPr="00D00500" w:rsidRDefault="002F60F2" w:rsidP="002F60F2">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2F60F2" w:rsidRPr="00D00500" w:rsidTr="00D9352C">
        <w:trPr>
          <w:trHeight w:val="493"/>
        </w:trPr>
        <w:tc>
          <w:tcPr>
            <w:tcW w:w="3230" w:type="dxa"/>
            <w:tcBorders>
              <w:bottom w:val="single" w:sz="4" w:space="0" w:color="000000"/>
            </w:tcBorders>
            <w:shd w:val="clear" w:color="auto" w:fill="DDD9C3" w:themeFill="background2" w:themeFillShade="E6"/>
            <w:vAlign w:val="center"/>
          </w:tcPr>
          <w:p w:rsidR="002F60F2" w:rsidRPr="00D00500" w:rsidRDefault="002F60F2" w:rsidP="00D9352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2F60F2" w:rsidRPr="00D00500" w:rsidRDefault="002F60F2"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2F60F2" w:rsidRPr="00D00500" w:rsidRDefault="002F60F2"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2F60F2" w:rsidRPr="00D00500" w:rsidRDefault="002F60F2"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2F60F2" w:rsidRPr="00D00500" w:rsidTr="00D9352C">
        <w:trPr>
          <w:trHeight w:val="454"/>
        </w:trPr>
        <w:tc>
          <w:tcPr>
            <w:tcW w:w="3230" w:type="dxa"/>
            <w:shd w:val="clear" w:color="auto" w:fill="auto"/>
            <w:vAlign w:val="center"/>
          </w:tcPr>
          <w:p w:rsidR="002F60F2" w:rsidRPr="00D00500" w:rsidRDefault="002F60F2"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2F60F2" w:rsidRPr="00D00500" w:rsidRDefault="002F60F2"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2F60F2" w:rsidRPr="00010EA8" w:rsidRDefault="002F60F2"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2F60F2" w:rsidRPr="00D00500" w:rsidRDefault="002F60F2"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2F60F2" w:rsidRPr="00D00500" w:rsidTr="00D9352C">
        <w:trPr>
          <w:trHeight w:val="454"/>
        </w:trPr>
        <w:tc>
          <w:tcPr>
            <w:tcW w:w="3230" w:type="dxa"/>
            <w:shd w:val="clear" w:color="auto" w:fill="auto"/>
            <w:vAlign w:val="center"/>
          </w:tcPr>
          <w:p w:rsidR="002F60F2" w:rsidRPr="00D00500" w:rsidRDefault="002F60F2"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2F60F2" w:rsidRPr="00D00500" w:rsidRDefault="002F60F2"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2F60F2" w:rsidRPr="00D00500" w:rsidRDefault="002F60F2"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2F60F2" w:rsidRPr="00D00500" w:rsidRDefault="002F60F2"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2F60F2" w:rsidRPr="00D00500" w:rsidTr="00D9352C">
        <w:trPr>
          <w:trHeight w:val="454"/>
        </w:trPr>
        <w:tc>
          <w:tcPr>
            <w:tcW w:w="3230" w:type="dxa"/>
            <w:shd w:val="clear" w:color="auto" w:fill="C4BC96"/>
            <w:vAlign w:val="center"/>
          </w:tcPr>
          <w:p w:rsidR="002F60F2" w:rsidRPr="00D00500" w:rsidRDefault="002F60F2"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2F60F2" w:rsidRPr="00D00500" w:rsidRDefault="002F60F2"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2F60F2" w:rsidRPr="00D00500" w:rsidRDefault="002F60F2"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2F60F2" w:rsidRPr="00D00500" w:rsidRDefault="002F60F2"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2F60F2" w:rsidRPr="00D00500" w:rsidRDefault="002F60F2" w:rsidP="002F60F2">
      <w:pPr>
        <w:pStyle w:val="Prrafodelista"/>
        <w:ind w:left="644" w:right="-2"/>
        <w:contextualSpacing/>
        <w:rPr>
          <w:rFonts w:ascii="Arial Narrow" w:hAnsi="Arial Narrow" w:cs="Arial"/>
          <w:sz w:val="22"/>
          <w:szCs w:val="22"/>
          <w:lang w:eastAsia="ja-JP"/>
        </w:rPr>
      </w:pPr>
    </w:p>
    <w:p w:rsidR="002F60F2" w:rsidRPr="00D00500" w:rsidRDefault="002F60F2" w:rsidP="002F60F2">
      <w:pPr>
        <w:numPr>
          <w:ilvl w:val="0"/>
          <w:numId w:val="15"/>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2F60F2" w:rsidRDefault="002F60F2" w:rsidP="002F60F2">
      <w:pPr>
        <w:numPr>
          <w:ilvl w:val="0"/>
          <w:numId w:val="15"/>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2F60F2" w:rsidRPr="00C03BBF" w:rsidRDefault="002F60F2" w:rsidP="002F60F2">
      <w:pPr>
        <w:numPr>
          <w:ilvl w:val="0"/>
          <w:numId w:val="15"/>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2F60F2" w:rsidRPr="00C03BBF" w:rsidRDefault="002F60F2" w:rsidP="002F60F2">
      <w:pPr>
        <w:numPr>
          <w:ilvl w:val="0"/>
          <w:numId w:val="15"/>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2F60F2" w:rsidRDefault="002F60F2" w:rsidP="002F60F2">
      <w:pPr>
        <w:numPr>
          <w:ilvl w:val="0"/>
          <w:numId w:val="15"/>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2F60F2" w:rsidRDefault="002F60F2" w:rsidP="002F60F2">
      <w:pPr>
        <w:pStyle w:val="Prrafodelista"/>
        <w:rPr>
          <w:rFonts w:ascii="Arial Narrow" w:hAnsi="Arial Narrow" w:cs="Arial"/>
          <w:sz w:val="22"/>
          <w:szCs w:val="22"/>
          <w:lang w:eastAsia="ja-JP"/>
        </w:rPr>
      </w:pPr>
    </w:p>
    <w:p w:rsidR="002F60F2" w:rsidRPr="005463FC" w:rsidRDefault="002F60F2" w:rsidP="002F60F2">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2F60F2" w:rsidRPr="005463FC" w:rsidRDefault="002F60F2" w:rsidP="002F60F2">
      <w:pPr>
        <w:ind w:left="851"/>
        <w:jc w:val="both"/>
        <w:rPr>
          <w:rFonts w:ascii="Arial Narrow" w:hAnsi="Arial Narrow" w:cs="Arial"/>
          <w:b/>
          <w:sz w:val="20"/>
          <w:szCs w:val="20"/>
          <w:lang w:eastAsia="ja-JP"/>
        </w:rPr>
      </w:pPr>
    </w:p>
    <w:p w:rsidR="002F60F2" w:rsidRPr="00932F65" w:rsidRDefault="002F60F2" w:rsidP="002F60F2">
      <w:pPr>
        <w:pStyle w:val="Prrafodelista"/>
        <w:numPr>
          <w:ilvl w:val="0"/>
          <w:numId w:val="16"/>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2F60F2" w:rsidRPr="006335B5" w:rsidRDefault="002F60F2" w:rsidP="002F60F2">
      <w:pPr>
        <w:jc w:val="both"/>
        <w:rPr>
          <w:rFonts w:ascii="Arial Narrow" w:hAnsi="Arial Narrow" w:cs="Arial"/>
          <w:sz w:val="22"/>
          <w:szCs w:val="22"/>
          <w:lang w:eastAsia="ja-JP"/>
        </w:rPr>
      </w:pPr>
    </w:p>
    <w:p w:rsidR="002F60F2" w:rsidRDefault="002F60F2" w:rsidP="002F60F2">
      <w:pPr>
        <w:rPr>
          <w:rFonts w:ascii="Arial Narrow" w:hAnsi="Arial Narrow" w:cs="Arial"/>
          <w:sz w:val="22"/>
          <w:szCs w:val="22"/>
          <w:lang w:eastAsia="ja-JP"/>
        </w:rPr>
      </w:pPr>
    </w:p>
    <w:p w:rsidR="002F60F2" w:rsidRPr="006335B5" w:rsidRDefault="002F60F2" w:rsidP="002F60F2">
      <w:pPr>
        <w:numPr>
          <w:ilvl w:val="0"/>
          <w:numId w:val="1"/>
        </w:numPr>
        <w:ind w:left="567" w:hanging="567"/>
        <w:rPr>
          <w:rFonts w:ascii="Arial Narrow" w:hAnsi="Arial Narrow" w:cs="Arial"/>
          <w:b/>
          <w:sz w:val="22"/>
          <w:szCs w:val="22"/>
        </w:rPr>
      </w:pPr>
      <w:r w:rsidRPr="006335B5">
        <w:rPr>
          <w:rFonts w:ascii="Arial Narrow" w:hAnsi="Arial Narrow" w:cs="Arial"/>
          <w:b/>
          <w:sz w:val="22"/>
          <w:szCs w:val="22"/>
        </w:rPr>
        <w:t>DOCUMENTACION A PRESENTAR</w:t>
      </w:r>
    </w:p>
    <w:p w:rsidR="002F60F2" w:rsidRPr="006335B5" w:rsidRDefault="002F60F2" w:rsidP="002F60F2">
      <w:pPr>
        <w:ind w:left="567"/>
        <w:rPr>
          <w:rFonts w:ascii="Arial Narrow" w:hAnsi="Arial Narrow" w:cs="Arial"/>
          <w:b/>
          <w:sz w:val="22"/>
          <w:szCs w:val="22"/>
        </w:rPr>
      </w:pPr>
    </w:p>
    <w:p w:rsidR="002F60F2" w:rsidRPr="006335B5" w:rsidRDefault="002F60F2" w:rsidP="002F60F2">
      <w:pPr>
        <w:numPr>
          <w:ilvl w:val="1"/>
          <w:numId w:val="10"/>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2F60F2" w:rsidRPr="006335B5" w:rsidRDefault="002F60F2" w:rsidP="002F60F2">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2F60F2" w:rsidRPr="006335B5" w:rsidRDefault="002F60F2" w:rsidP="002F60F2">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1312" behindDoc="0" locked="0" layoutInCell="1" allowOverlap="1" wp14:anchorId="1F039ECB" wp14:editId="68EF9A93">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2F60F2" w:rsidRPr="00FD3C94" w:rsidRDefault="002F60F2" w:rsidP="002F60F2">
                            <w:pPr>
                              <w:rPr>
                                <w:rFonts w:ascii="Arial" w:hAnsi="Arial" w:cs="Arial"/>
                                <w:b/>
                                <w:sz w:val="18"/>
                                <w:szCs w:val="18"/>
                              </w:rPr>
                            </w:pPr>
                            <w:r w:rsidRPr="00FD3C94">
                              <w:rPr>
                                <w:rFonts w:ascii="Arial" w:hAnsi="Arial" w:cs="Arial"/>
                                <w:b/>
                                <w:sz w:val="18"/>
                                <w:szCs w:val="18"/>
                              </w:rPr>
                              <w:t>Señores</w:t>
                            </w:r>
                          </w:p>
                          <w:p w:rsidR="002F60F2" w:rsidRPr="00FD3C94" w:rsidRDefault="002F60F2" w:rsidP="002F60F2">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2F60F2" w:rsidRPr="00FD3C94" w:rsidRDefault="002F60F2" w:rsidP="002F60F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2F60F2" w:rsidRPr="00FD3C94" w:rsidRDefault="002F60F2" w:rsidP="002F60F2">
                            <w:pPr>
                              <w:ind w:left="1418"/>
                              <w:rPr>
                                <w:rFonts w:ascii="Arial" w:hAnsi="Arial" w:cs="Arial"/>
                                <w:b/>
                                <w:spacing w:val="-2"/>
                                <w:sz w:val="18"/>
                                <w:szCs w:val="18"/>
                              </w:rPr>
                            </w:pPr>
                          </w:p>
                          <w:p w:rsidR="002F60F2" w:rsidRPr="00FD3C94" w:rsidRDefault="002F60F2" w:rsidP="002F60F2">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2F60F2" w:rsidRDefault="002F60F2" w:rsidP="002F60F2">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2F60F2" w:rsidRPr="00FD3C94" w:rsidRDefault="002F60F2" w:rsidP="002F60F2">
                            <w:pPr>
                              <w:rPr>
                                <w:rFonts w:ascii="Arial" w:hAnsi="Arial" w:cs="Arial"/>
                                <w:b/>
                                <w:spacing w:val="-2"/>
                                <w:sz w:val="18"/>
                                <w:szCs w:val="18"/>
                              </w:rPr>
                            </w:pPr>
                          </w:p>
                          <w:p w:rsidR="002F60F2" w:rsidRDefault="002F60F2" w:rsidP="002F60F2">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2F60F2" w:rsidRPr="00FD3C94" w:rsidRDefault="002F60F2" w:rsidP="002F60F2">
                            <w:pPr>
                              <w:rPr>
                                <w:rFonts w:ascii="Arial" w:hAnsi="Arial" w:cs="Arial"/>
                                <w:b/>
                                <w:i/>
                                <w:sz w:val="18"/>
                                <w:szCs w:val="18"/>
                              </w:rPr>
                            </w:pPr>
                          </w:p>
                          <w:p w:rsidR="002F60F2" w:rsidRDefault="002F60F2" w:rsidP="002F60F2">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2F60F2" w:rsidRPr="00FD3C94" w:rsidRDefault="002F60F2" w:rsidP="002F60F2">
                            <w:pPr>
                              <w:ind w:left="1418" w:hanging="709"/>
                              <w:rPr>
                                <w:rFonts w:ascii="Arial" w:hAnsi="Arial" w:cs="Arial"/>
                                <w:b/>
                                <w:spacing w:val="-2"/>
                                <w:sz w:val="18"/>
                                <w:szCs w:val="18"/>
                              </w:rPr>
                            </w:pPr>
                          </w:p>
                          <w:p w:rsidR="002F60F2" w:rsidRDefault="002F60F2" w:rsidP="002F60F2">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2F60F2" w:rsidRDefault="002F60F2" w:rsidP="002F60F2">
                            <w:pPr>
                              <w:ind w:left="708" w:firstLine="1"/>
                              <w:rPr>
                                <w:rFonts w:ascii="Arial" w:hAnsi="Arial" w:cs="Arial"/>
                                <w:b/>
                                <w:spacing w:val="-2"/>
                                <w:sz w:val="18"/>
                                <w:szCs w:val="18"/>
                              </w:rPr>
                            </w:pPr>
                          </w:p>
                          <w:p w:rsidR="002F60F2" w:rsidRDefault="002F60F2" w:rsidP="002F60F2">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2F60F2" w:rsidRDefault="002F60F2" w:rsidP="002F60F2">
                            <w:pPr>
                              <w:rPr>
                                <w:rFonts w:ascii="Arial" w:hAnsi="Arial" w:cs="Arial"/>
                                <w:b/>
                                <w:spacing w:val="-2"/>
                                <w:sz w:val="18"/>
                                <w:szCs w:val="18"/>
                              </w:rPr>
                            </w:pPr>
                          </w:p>
                          <w:p w:rsidR="002F60F2" w:rsidRDefault="002F60F2" w:rsidP="002F60F2">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2F60F2" w:rsidRPr="00FD3C94" w:rsidRDefault="002F60F2" w:rsidP="002F60F2">
                      <w:pPr>
                        <w:rPr>
                          <w:rFonts w:ascii="Arial" w:hAnsi="Arial" w:cs="Arial"/>
                          <w:b/>
                          <w:sz w:val="18"/>
                          <w:szCs w:val="18"/>
                        </w:rPr>
                      </w:pPr>
                      <w:r w:rsidRPr="00FD3C94">
                        <w:rPr>
                          <w:rFonts w:ascii="Arial" w:hAnsi="Arial" w:cs="Arial"/>
                          <w:b/>
                          <w:sz w:val="18"/>
                          <w:szCs w:val="18"/>
                        </w:rPr>
                        <w:t>Señores</w:t>
                      </w:r>
                    </w:p>
                    <w:p w:rsidR="002F60F2" w:rsidRPr="00FD3C94" w:rsidRDefault="002F60F2" w:rsidP="002F60F2">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2F60F2" w:rsidRPr="00FD3C94" w:rsidRDefault="002F60F2" w:rsidP="002F60F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2F60F2" w:rsidRPr="00FD3C94" w:rsidRDefault="002F60F2" w:rsidP="002F60F2">
                      <w:pPr>
                        <w:ind w:left="1418"/>
                        <w:rPr>
                          <w:rFonts w:ascii="Arial" w:hAnsi="Arial" w:cs="Arial"/>
                          <w:b/>
                          <w:spacing w:val="-2"/>
                          <w:sz w:val="18"/>
                          <w:szCs w:val="18"/>
                        </w:rPr>
                      </w:pPr>
                    </w:p>
                    <w:p w:rsidR="002F60F2" w:rsidRPr="00FD3C94" w:rsidRDefault="002F60F2" w:rsidP="002F60F2">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2F60F2" w:rsidRDefault="002F60F2" w:rsidP="002F60F2">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2F60F2" w:rsidRPr="00FD3C94" w:rsidRDefault="002F60F2" w:rsidP="002F60F2">
                      <w:pPr>
                        <w:rPr>
                          <w:rFonts w:ascii="Arial" w:hAnsi="Arial" w:cs="Arial"/>
                          <w:b/>
                          <w:spacing w:val="-2"/>
                          <w:sz w:val="18"/>
                          <w:szCs w:val="18"/>
                        </w:rPr>
                      </w:pPr>
                    </w:p>
                    <w:p w:rsidR="002F60F2" w:rsidRDefault="002F60F2" w:rsidP="002F60F2">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2F60F2" w:rsidRPr="00FD3C94" w:rsidRDefault="002F60F2" w:rsidP="002F60F2">
                      <w:pPr>
                        <w:rPr>
                          <w:rFonts w:ascii="Arial" w:hAnsi="Arial" w:cs="Arial"/>
                          <w:b/>
                          <w:i/>
                          <w:sz w:val="18"/>
                          <w:szCs w:val="18"/>
                        </w:rPr>
                      </w:pPr>
                    </w:p>
                    <w:p w:rsidR="002F60F2" w:rsidRDefault="002F60F2" w:rsidP="002F60F2">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2F60F2" w:rsidRPr="00FD3C94" w:rsidRDefault="002F60F2" w:rsidP="002F60F2">
                      <w:pPr>
                        <w:ind w:left="1418" w:hanging="709"/>
                        <w:rPr>
                          <w:rFonts w:ascii="Arial" w:hAnsi="Arial" w:cs="Arial"/>
                          <w:b/>
                          <w:spacing w:val="-2"/>
                          <w:sz w:val="18"/>
                          <w:szCs w:val="18"/>
                        </w:rPr>
                      </w:pPr>
                    </w:p>
                    <w:p w:rsidR="002F60F2" w:rsidRDefault="002F60F2" w:rsidP="002F60F2">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2F60F2" w:rsidRDefault="002F60F2" w:rsidP="002F60F2">
                      <w:pPr>
                        <w:ind w:left="708" w:firstLine="1"/>
                        <w:rPr>
                          <w:rFonts w:ascii="Arial" w:hAnsi="Arial" w:cs="Arial"/>
                          <w:b/>
                          <w:spacing w:val="-2"/>
                          <w:sz w:val="18"/>
                          <w:szCs w:val="18"/>
                        </w:rPr>
                      </w:pPr>
                    </w:p>
                    <w:p w:rsidR="002F60F2" w:rsidRDefault="002F60F2" w:rsidP="002F60F2">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2F60F2" w:rsidRDefault="002F60F2" w:rsidP="002F60F2">
                      <w:pPr>
                        <w:rPr>
                          <w:rFonts w:ascii="Arial" w:hAnsi="Arial" w:cs="Arial"/>
                          <w:b/>
                          <w:spacing w:val="-2"/>
                          <w:sz w:val="18"/>
                          <w:szCs w:val="18"/>
                        </w:rPr>
                      </w:pPr>
                    </w:p>
                    <w:p w:rsidR="002F60F2" w:rsidRDefault="002F60F2" w:rsidP="002F60F2">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2F60F2" w:rsidRDefault="002F60F2" w:rsidP="002F60F2">
      <w:pPr>
        <w:ind w:left="993"/>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p>
    <w:p w:rsidR="002F60F2" w:rsidRDefault="002F60F2" w:rsidP="000432E8">
      <w:pPr>
        <w:jc w:val="both"/>
        <w:rPr>
          <w:rFonts w:ascii="Arial Narrow" w:hAnsi="Arial Narrow" w:cs="Arial"/>
          <w:sz w:val="22"/>
          <w:szCs w:val="22"/>
        </w:rPr>
      </w:pPr>
    </w:p>
    <w:p w:rsidR="000432E8" w:rsidRDefault="000432E8" w:rsidP="000432E8">
      <w:pPr>
        <w:jc w:val="both"/>
        <w:rPr>
          <w:rFonts w:ascii="Arial Narrow" w:hAnsi="Arial Narrow" w:cs="Arial"/>
          <w:sz w:val="22"/>
          <w:szCs w:val="22"/>
        </w:rPr>
      </w:pPr>
    </w:p>
    <w:p w:rsidR="002F60F2" w:rsidRPr="00D00500" w:rsidRDefault="002F60F2" w:rsidP="002F60F2">
      <w:pPr>
        <w:ind w:left="993"/>
        <w:jc w:val="both"/>
        <w:rPr>
          <w:rFonts w:ascii="Arial Narrow" w:hAnsi="Arial Narrow" w:cs="Arial"/>
          <w:sz w:val="22"/>
          <w:szCs w:val="22"/>
        </w:rPr>
      </w:pPr>
      <w:r w:rsidRPr="00D00500">
        <w:rPr>
          <w:rFonts w:ascii="Arial Narrow" w:hAnsi="Arial Narrow" w:cs="Arial"/>
          <w:sz w:val="22"/>
          <w:szCs w:val="22"/>
        </w:rPr>
        <w:lastRenderedPageBreak/>
        <w:t>La información consignada por los postulantes tiene carácter de declaración jurada, por lo que será responsable de la información señalada en dicho documento y se somete al proceso de fiscalización posterior que lleve a cabo la entidad.</w:t>
      </w:r>
    </w:p>
    <w:p w:rsidR="002F60F2" w:rsidRDefault="002F60F2" w:rsidP="002F60F2">
      <w:pPr>
        <w:ind w:left="993"/>
        <w:jc w:val="both"/>
        <w:rPr>
          <w:rFonts w:ascii="Arial Narrow" w:hAnsi="Arial Narrow" w:cs="Arial"/>
          <w:sz w:val="22"/>
          <w:szCs w:val="22"/>
        </w:rPr>
      </w:pPr>
    </w:p>
    <w:p w:rsidR="002F60F2" w:rsidRPr="0080741C" w:rsidRDefault="002F60F2" w:rsidP="002F60F2">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2F60F2" w:rsidRDefault="002F60F2" w:rsidP="002F60F2">
      <w:pPr>
        <w:ind w:left="993"/>
        <w:jc w:val="both"/>
        <w:rPr>
          <w:rFonts w:ascii="Arial Narrow" w:hAnsi="Arial Narrow" w:cs="Arial"/>
          <w:sz w:val="22"/>
          <w:szCs w:val="22"/>
        </w:rPr>
      </w:pPr>
    </w:p>
    <w:p w:rsidR="002F60F2" w:rsidRPr="006335B5" w:rsidRDefault="002F60F2" w:rsidP="002F60F2">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2F60F2" w:rsidRPr="006335B5" w:rsidRDefault="002F60F2" w:rsidP="002F60F2">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2F60F2" w:rsidRPr="006335B5" w:rsidRDefault="002F60F2" w:rsidP="002F60F2">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2F60F2" w:rsidRPr="006335B5" w:rsidRDefault="002F60F2" w:rsidP="002F60F2">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2F60F2" w:rsidRPr="006335B5" w:rsidRDefault="002F60F2" w:rsidP="002F60F2">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2F60F2" w:rsidRPr="006335B5" w:rsidRDefault="002F60F2" w:rsidP="002F60F2">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2F60F2" w:rsidRPr="006335B5" w:rsidRDefault="002F60F2" w:rsidP="002F60F2">
      <w:pPr>
        <w:ind w:left="993" w:hanging="426"/>
        <w:jc w:val="both"/>
        <w:rPr>
          <w:rFonts w:ascii="Arial Narrow" w:hAnsi="Arial Narrow" w:cs="Arial"/>
          <w:sz w:val="22"/>
          <w:szCs w:val="22"/>
        </w:rPr>
      </w:pPr>
    </w:p>
    <w:p w:rsidR="002F60F2" w:rsidRDefault="002F60F2" w:rsidP="002F60F2">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2F60F2" w:rsidRDefault="002F60F2" w:rsidP="002F60F2">
      <w:pPr>
        <w:ind w:left="993"/>
        <w:jc w:val="both"/>
        <w:rPr>
          <w:rFonts w:ascii="Arial Narrow" w:hAnsi="Arial Narrow" w:cs="Arial"/>
          <w:sz w:val="22"/>
          <w:szCs w:val="22"/>
        </w:rPr>
      </w:pPr>
    </w:p>
    <w:p w:rsidR="002F60F2" w:rsidRPr="006335B5" w:rsidRDefault="002F60F2" w:rsidP="002F60F2">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2F60F2" w:rsidRDefault="002F60F2" w:rsidP="002F60F2">
      <w:pPr>
        <w:ind w:left="993"/>
        <w:jc w:val="both"/>
        <w:rPr>
          <w:rFonts w:ascii="Arial Narrow" w:hAnsi="Arial Narrow" w:cs="Arial"/>
          <w:sz w:val="22"/>
          <w:szCs w:val="22"/>
        </w:rPr>
      </w:pPr>
    </w:p>
    <w:p w:rsidR="002F60F2" w:rsidRPr="0058394A" w:rsidRDefault="002F60F2" w:rsidP="002F60F2">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2F60F2" w:rsidRPr="00D00500" w:rsidRDefault="002F60F2" w:rsidP="002F60F2">
      <w:pPr>
        <w:ind w:left="567"/>
        <w:rPr>
          <w:rFonts w:ascii="Arial Narrow" w:hAnsi="Arial Narrow" w:cs="Arial"/>
          <w:sz w:val="22"/>
          <w:szCs w:val="22"/>
        </w:rPr>
      </w:pPr>
    </w:p>
    <w:p w:rsidR="002F60F2" w:rsidRPr="00D00500" w:rsidRDefault="002F60F2" w:rsidP="002F60F2">
      <w:pPr>
        <w:numPr>
          <w:ilvl w:val="1"/>
          <w:numId w:val="10"/>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2F60F2" w:rsidRPr="00D00500" w:rsidRDefault="002F60F2" w:rsidP="002F60F2">
      <w:pPr>
        <w:ind w:left="567"/>
        <w:rPr>
          <w:rFonts w:ascii="Arial Narrow" w:hAnsi="Arial Narrow" w:cs="Arial"/>
          <w:b/>
          <w:sz w:val="22"/>
          <w:szCs w:val="22"/>
        </w:rPr>
      </w:pPr>
    </w:p>
    <w:p w:rsidR="002F60F2" w:rsidRDefault="002F60F2" w:rsidP="002F60F2">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2F60F2" w:rsidRPr="00DA0F35" w:rsidRDefault="002F60F2" w:rsidP="002F60F2">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2F60F2" w:rsidRPr="006052CB" w:rsidRDefault="002F60F2" w:rsidP="002F60F2">
      <w:pPr>
        <w:pStyle w:val="Prrafodelista"/>
        <w:numPr>
          <w:ilvl w:val="0"/>
          <w:numId w:val="11"/>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2F60F2" w:rsidRPr="00D00500" w:rsidRDefault="002F60F2" w:rsidP="002F60F2">
      <w:pPr>
        <w:pStyle w:val="Prrafodelista"/>
        <w:numPr>
          <w:ilvl w:val="0"/>
          <w:numId w:val="11"/>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2F60F2" w:rsidRDefault="002F60F2" w:rsidP="002F60F2">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2F60F2" w:rsidRDefault="002F60F2" w:rsidP="002F60F2">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2F60F2" w:rsidRDefault="002F60F2" w:rsidP="002F60F2">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2F60F2" w:rsidRDefault="002F60F2" w:rsidP="002F60F2">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2F60F2" w:rsidRPr="00D00500" w:rsidRDefault="002F60F2" w:rsidP="002F60F2">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2F60F2" w:rsidRPr="00D00500" w:rsidRDefault="002F60F2" w:rsidP="002F60F2">
      <w:pPr>
        <w:pStyle w:val="Prrafodelista"/>
        <w:ind w:left="927"/>
        <w:rPr>
          <w:rFonts w:ascii="Arial Narrow" w:hAnsi="Arial Narrow" w:cs="Arial"/>
          <w:sz w:val="22"/>
          <w:szCs w:val="22"/>
        </w:rPr>
      </w:pPr>
    </w:p>
    <w:p w:rsidR="002F60F2" w:rsidRPr="00D00500" w:rsidRDefault="002F60F2" w:rsidP="002F60F2">
      <w:pPr>
        <w:numPr>
          <w:ilvl w:val="0"/>
          <w:numId w:val="1"/>
        </w:numPr>
        <w:ind w:left="567" w:hanging="567"/>
        <w:jc w:val="both"/>
        <w:rPr>
          <w:rFonts w:ascii="Arial Narrow" w:hAnsi="Arial Narrow" w:cs="Arial"/>
          <w:b/>
          <w:sz w:val="22"/>
          <w:szCs w:val="22"/>
        </w:rPr>
      </w:pPr>
      <w:r w:rsidRPr="00D00500">
        <w:rPr>
          <w:rFonts w:ascii="Arial Narrow" w:hAnsi="Arial Narrow" w:cs="Arial"/>
          <w:b/>
          <w:sz w:val="22"/>
          <w:szCs w:val="22"/>
        </w:rPr>
        <w:t>CONSIDERACIONES A TENER EN CUENTA</w:t>
      </w:r>
    </w:p>
    <w:p w:rsidR="002F60F2" w:rsidRPr="00D00500" w:rsidRDefault="002F60F2" w:rsidP="002F60F2">
      <w:pPr>
        <w:ind w:left="567"/>
        <w:rPr>
          <w:rFonts w:ascii="Arial Narrow" w:hAnsi="Arial Narrow" w:cs="Arial"/>
          <w:b/>
          <w:sz w:val="22"/>
          <w:szCs w:val="22"/>
        </w:rPr>
      </w:pPr>
    </w:p>
    <w:p w:rsidR="002F60F2" w:rsidRPr="00D00500" w:rsidRDefault="002F60F2" w:rsidP="002F60F2">
      <w:pPr>
        <w:pStyle w:val="Prrafodelista"/>
        <w:numPr>
          <w:ilvl w:val="0"/>
          <w:numId w:val="13"/>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2F60F2" w:rsidRPr="00D00500" w:rsidRDefault="002F60F2" w:rsidP="002F60F2">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2F60F2" w:rsidRPr="00D00500" w:rsidRDefault="002F60F2" w:rsidP="002F60F2">
      <w:pPr>
        <w:pStyle w:val="Prrafodelista"/>
        <w:numPr>
          <w:ilvl w:val="0"/>
          <w:numId w:val="13"/>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2F60F2" w:rsidRPr="00D00500" w:rsidRDefault="002F60F2" w:rsidP="002F60F2">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2F60F2" w:rsidRPr="0053389E" w:rsidRDefault="002F60F2" w:rsidP="002F60F2">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2F60F2" w:rsidRPr="00B047D3" w:rsidRDefault="002F60F2" w:rsidP="002F60F2">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2F60F2" w:rsidRPr="00D00500" w:rsidRDefault="002F60F2" w:rsidP="002F60F2">
      <w:pPr>
        <w:ind w:left="567"/>
        <w:rPr>
          <w:rFonts w:ascii="Arial Narrow" w:hAnsi="Arial Narrow" w:cs="Arial"/>
          <w:b/>
          <w:sz w:val="22"/>
          <w:szCs w:val="22"/>
        </w:rPr>
      </w:pPr>
    </w:p>
    <w:p w:rsidR="002F60F2" w:rsidRPr="00D00500" w:rsidRDefault="002F60F2" w:rsidP="002F60F2">
      <w:pPr>
        <w:numPr>
          <w:ilvl w:val="0"/>
          <w:numId w:val="1"/>
        </w:numPr>
        <w:ind w:left="567" w:hanging="567"/>
        <w:jc w:val="both"/>
        <w:rPr>
          <w:rFonts w:ascii="Arial Narrow" w:hAnsi="Arial Narrow" w:cs="Arial"/>
          <w:sz w:val="22"/>
          <w:szCs w:val="22"/>
        </w:rPr>
      </w:pPr>
      <w:r w:rsidRPr="00D00500">
        <w:rPr>
          <w:rFonts w:ascii="Arial Narrow" w:hAnsi="Arial Narrow" w:cs="Arial"/>
          <w:b/>
          <w:sz w:val="22"/>
          <w:szCs w:val="22"/>
        </w:rPr>
        <w:t>DE LA DECLARATORIA DE DESIERTO O DE LA CANCELACIÓN DEL PROCESO</w:t>
      </w:r>
    </w:p>
    <w:p w:rsidR="002F60F2" w:rsidRPr="00D00500" w:rsidRDefault="002F60F2" w:rsidP="002F60F2">
      <w:pPr>
        <w:ind w:left="567"/>
        <w:rPr>
          <w:rFonts w:ascii="Arial Narrow" w:hAnsi="Arial Narrow" w:cs="Arial"/>
          <w:b/>
          <w:sz w:val="22"/>
          <w:szCs w:val="22"/>
        </w:rPr>
      </w:pPr>
    </w:p>
    <w:p w:rsidR="002F60F2" w:rsidRPr="00D00500" w:rsidRDefault="002F60F2" w:rsidP="002F60F2">
      <w:pPr>
        <w:pStyle w:val="Prrafodelista"/>
        <w:numPr>
          <w:ilvl w:val="1"/>
          <w:numId w:val="9"/>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2F60F2" w:rsidRPr="00D00500" w:rsidRDefault="002F60F2" w:rsidP="002F60F2">
      <w:pPr>
        <w:pStyle w:val="Prrafodelista"/>
        <w:ind w:left="567"/>
        <w:jc w:val="both"/>
        <w:rPr>
          <w:rFonts w:ascii="Arial Narrow" w:hAnsi="Arial Narrow" w:cs="Arial"/>
          <w:b/>
          <w:sz w:val="22"/>
          <w:szCs w:val="22"/>
        </w:rPr>
      </w:pPr>
    </w:p>
    <w:p w:rsidR="002F60F2" w:rsidRPr="00D00500" w:rsidRDefault="002F60F2" w:rsidP="002F60F2">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2F60F2" w:rsidRPr="00D00500" w:rsidRDefault="002F60F2" w:rsidP="002F60F2">
      <w:pPr>
        <w:ind w:left="567"/>
        <w:rPr>
          <w:rFonts w:ascii="Arial Narrow" w:hAnsi="Arial Narrow" w:cs="Arial"/>
          <w:sz w:val="22"/>
          <w:szCs w:val="22"/>
        </w:rPr>
      </w:pPr>
    </w:p>
    <w:p w:rsidR="002F60F2" w:rsidRPr="00D00500" w:rsidRDefault="002F60F2" w:rsidP="002F60F2">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2F60F2" w:rsidRPr="00D00500" w:rsidRDefault="002F60F2" w:rsidP="002F60F2">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2F60F2" w:rsidRPr="00D00500" w:rsidRDefault="002F60F2" w:rsidP="002F60F2">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2F60F2" w:rsidRPr="00D00500" w:rsidRDefault="002F60F2" w:rsidP="002F60F2">
      <w:pPr>
        <w:ind w:left="567"/>
        <w:rPr>
          <w:rFonts w:ascii="Arial Narrow" w:hAnsi="Arial Narrow" w:cs="Arial"/>
          <w:b/>
          <w:sz w:val="22"/>
          <w:szCs w:val="22"/>
        </w:rPr>
      </w:pPr>
    </w:p>
    <w:p w:rsidR="002F60F2" w:rsidRPr="00D00500" w:rsidRDefault="002F60F2" w:rsidP="002F60F2">
      <w:pPr>
        <w:pStyle w:val="Prrafodelista"/>
        <w:numPr>
          <w:ilvl w:val="1"/>
          <w:numId w:val="9"/>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2F60F2" w:rsidRPr="00D00500" w:rsidRDefault="002F60F2" w:rsidP="002F60F2">
      <w:pPr>
        <w:pStyle w:val="Prrafodelista"/>
        <w:ind w:left="567"/>
        <w:jc w:val="both"/>
        <w:rPr>
          <w:rFonts w:ascii="Arial Narrow" w:hAnsi="Arial Narrow" w:cs="Arial"/>
          <w:b/>
          <w:sz w:val="22"/>
          <w:szCs w:val="22"/>
        </w:rPr>
      </w:pPr>
    </w:p>
    <w:p w:rsidR="002F60F2" w:rsidRPr="00D00500" w:rsidRDefault="002F60F2" w:rsidP="002F60F2">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2F60F2" w:rsidRPr="00D00500" w:rsidRDefault="002F60F2" w:rsidP="002F60F2">
      <w:pPr>
        <w:ind w:left="567"/>
        <w:rPr>
          <w:rFonts w:ascii="Arial Narrow" w:hAnsi="Arial Narrow" w:cs="Arial"/>
          <w:sz w:val="22"/>
          <w:szCs w:val="22"/>
        </w:rPr>
      </w:pPr>
    </w:p>
    <w:p w:rsidR="002F60F2" w:rsidRPr="00D00500" w:rsidRDefault="002F60F2" w:rsidP="002F60F2">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2F60F2" w:rsidRPr="00D00500" w:rsidRDefault="002F60F2" w:rsidP="002F60F2">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2F60F2" w:rsidRPr="00D00500" w:rsidRDefault="002F60F2" w:rsidP="002F60F2">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2F60F2" w:rsidRPr="00D00500" w:rsidRDefault="002F60F2" w:rsidP="002F60F2">
      <w:pPr>
        <w:rPr>
          <w:rFonts w:ascii="Arial Narrow" w:hAnsi="Arial Narrow" w:cs="Arial"/>
          <w:sz w:val="22"/>
          <w:szCs w:val="22"/>
        </w:rPr>
      </w:pPr>
      <w:bookmarkStart w:id="0" w:name="_GoBack"/>
      <w:bookmarkEnd w:id="0"/>
    </w:p>
    <w:p w:rsidR="002F60F2" w:rsidRPr="00D00500" w:rsidRDefault="002F60F2" w:rsidP="002F60F2">
      <w:pPr>
        <w:numPr>
          <w:ilvl w:val="0"/>
          <w:numId w:val="1"/>
        </w:numPr>
        <w:ind w:left="567" w:hanging="567"/>
        <w:jc w:val="both"/>
        <w:rPr>
          <w:rFonts w:ascii="Arial Narrow" w:hAnsi="Arial Narrow" w:cs="Arial"/>
          <w:b/>
          <w:sz w:val="22"/>
          <w:szCs w:val="22"/>
        </w:rPr>
      </w:pPr>
      <w:r>
        <w:rPr>
          <w:rFonts w:ascii="Arial Narrow" w:hAnsi="Arial Narrow" w:cs="Arial"/>
          <w:b/>
          <w:sz w:val="22"/>
          <w:szCs w:val="22"/>
        </w:rPr>
        <w:t>DE LAS BONIFICACIONES</w:t>
      </w:r>
    </w:p>
    <w:p w:rsidR="002F60F2" w:rsidRPr="00D00500" w:rsidRDefault="002F60F2" w:rsidP="002F60F2">
      <w:pPr>
        <w:ind w:left="567"/>
        <w:jc w:val="both"/>
        <w:rPr>
          <w:rFonts w:ascii="Arial Narrow" w:hAnsi="Arial Narrow" w:cs="Arial"/>
          <w:b/>
          <w:sz w:val="22"/>
          <w:szCs w:val="22"/>
        </w:rPr>
      </w:pPr>
    </w:p>
    <w:p w:rsidR="002F60F2" w:rsidRPr="00D00500" w:rsidRDefault="002F60F2" w:rsidP="002F60F2">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2F60F2" w:rsidRDefault="002F60F2" w:rsidP="002F60F2">
      <w:pPr>
        <w:ind w:left="1134"/>
        <w:jc w:val="both"/>
        <w:rPr>
          <w:rFonts w:ascii="Arial Narrow" w:hAnsi="Arial Narrow" w:cs="Arial"/>
          <w:sz w:val="22"/>
          <w:szCs w:val="22"/>
        </w:rPr>
      </w:pPr>
    </w:p>
    <w:p w:rsidR="002F60F2" w:rsidRDefault="002F60F2" w:rsidP="002F60F2">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2F60F2" w:rsidRPr="00D00500" w:rsidRDefault="002F60F2" w:rsidP="002F60F2">
      <w:pPr>
        <w:ind w:left="567"/>
        <w:jc w:val="both"/>
        <w:rPr>
          <w:rFonts w:ascii="Arial Narrow" w:hAnsi="Arial Narrow" w:cs="Arial"/>
          <w:b/>
          <w:sz w:val="22"/>
          <w:szCs w:val="22"/>
          <w:u w:val="single"/>
        </w:rPr>
      </w:pPr>
    </w:p>
    <w:p w:rsidR="002F60F2" w:rsidRPr="00D00500" w:rsidRDefault="002F60F2" w:rsidP="002F60F2">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2F60F2" w:rsidRDefault="002F60F2" w:rsidP="002F60F2">
      <w:pPr>
        <w:ind w:left="567"/>
        <w:jc w:val="both"/>
        <w:rPr>
          <w:rFonts w:ascii="Arial Narrow" w:hAnsi="Arial Narrow" w:cs="Arial"/>
          <w:sz w:val="22"/>
          <w:szCs w:val="22"/>
        </w:rPr>
      </w:pPr>
    </w:p>
    <w:p w:rsidR="002F60F2" w:rsidRPr="000432E8" w:rsidRDefault="002F60F2" w:rsidP="000432E8">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2F60F2" w:rsidRDefault="000432E8" w:rsidP="002F60F2">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2F60F2" w:rsidRPr="006738A4" w:rsidRDefault="002F60F2" w:rsidP="002F60F2">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2F60F2" w:rsidRDefault="002F60F2" w:rsidP="002F60F2">
      <w:pPr>
        <w:jc w:val="center"/>
        <w:rPr>
          <w:rFonts w:ascii="Arial Narrow" w:hAnsi="Arial Narrow" w:cs="Arial"/>
          <w:b/>
          <w:sz w:val="22"/>
          <w:szCs w:val="22"/>
          <w:lang w:val="es-PE"/>
        </w:rPr>
      </w:pPr>
    </w:p>
    <w:p w:rsidR="002F60F2" w:rsidRDefault="002F60F2" w:rsidP="002F60F2">
      <w:pPr>
        <w:jc w:val="center"/>
        <w:rPr>
          <w:rFonts w:ascii="Arial Narrow" w:hAnsi="Arial Narrow" w:cs="Arial"/>
          <w:b/>
          <w:sz w:val="22"/>
          <w:szCs w:val="22"/>
          <w:lang w:val="es-PE"/>
        </w:rPr>
      </w:pPr>
    </w:p>
    <w:p w:rsidR="002F60F2" w:rsidRDefault="002F60F2" w:rsidP="002F60F2">
      <w:pPr>
        <w:jc w:val="center"/>
        <w:rPr>
          <w:rFonts w:ascii="Arial Narrow" w:hAnsi="Arial Narrow" w:cs="Arial"/>
          <w:b/>
          <w:sz w:val="22"/>
          <w:szCs w:val="22"/>
          <w:lang w:val="es-PE"/>
        </w:rPr>
      </w:pPr>
    </w:p>
    <w:p w:rsidR="002F60F2" w:rsidRDefault="002F60F2" w:rsidP="002F60F2">
      <w:pPr>
        <w:jc w:val="center"/>
        <w:rPr>
          <w:rFonts w:ascii="Arial Narrow" w:hAnsi="Arial Narrow" w:cs="Arial"/>
          <w:b/>
          <w:sz w:val="22"/>
          <w:szCs w:val="22"/>
          <w:lang w:val="es-PE"/>
        </w:rPr>
      </w:pPr>
    </w:p>
    <w:p w:rsidR="002F60F2" w:rsidRDefault="002F60F2" w:rsidP="002F60F2">
      <w:pPr>
        <w:jc w:val="center"/>
        <w:rPr>
          <w:rFonts w:ascii="Arial Narrow" w:hAnsi="Arial Narrow" w:cs="Arial"/>
          <w:b/>
          <w:sz w:val="22"/>
          <w:szCs w:val="22"/>
          <w:lang w:val="es-PE"/>
        </w:rPr>
      </w:pPr>
    </w:p>
    <w:p w:rsidR="002F60F2" w:rsidRDefault="002F60F2" w:rsidP="002F60F2">
      <w:pPr>
        <w:rPr>
          <w:lang w:val="es-PE"/>
        </w:rPr>
      </w:pPr>
    </w:p>
    <w:p w:rsidR="002F60F2" w:rsidRDefault="002F60F2" w:rsidP="002F60F2">
      <w:pPr>
        <w:rPr>
          <w:lang w:val="es-PE"/>
        </w:rPr>
      </w:pPr>
    </w:p>
    <w:p w:rsidR="002F60F2" w:rsidRDefault="002F60F2" w:rsidP="002F60F2">
      <w:pPr>
        <w:rPr>
          <w:lang w:val="es-PE"/>
        </w:rPr>
      </w:pPr>
    </w:p>
    <w:p w:rsidR="002F60F2" w:rsidRDefault="002F60F2" w:rsidP="002F60F2">
      <w:pPr>
        <w:rPr>
          <w:lang w:val="es-PE"/>
        </w:rPr>
      </w:pPr>
    </w:p>
    <w:p w:rsidR="002F60F2" w:rsidRDefault="002F60F2" w:rsidP="002F60F2">
      <w:pPr>
        <w:rPr>
          <w:lang w:val="es-PE"/>
        </w:rPr>
      </w:pPr>
    </w:p>
    <w:p w:rsidR="002F60F2" w:rsidRDefault="002F60F2" w:rsidP="002F60F2">
      <w:pPr>
        <w:rPr>
          <w:lang w:val="es-PE"/>
        </w:rPr>
      </w:pPr>
    </w:p>
    <w:p w:rsidR="002F60F2" w:rsidRDefault="002F60F2" w:rsidP="002F60F2">
      <w:pPr>
        <w:rPr>
          <w:lang w:val="es-PE"/>
        </w:rPr>
      </w:pPr>
    </w:p>
    <w:p w:rsidR="002F60F2" w:rsidRDefault="002F60F2" w:rsidP="002F60F2">
      <w:pPr>
        <w:rPr>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p w:rsidR="0096346E" w:rsidRDefault="0096346E" w:rsidP="00A32CDF">
      <w:pPr>
        <w:spacing w:after="160" w:line="259" w:lineRule="auto"/>
        <w:rPr>
          <w:rFonts w:ascii="Arial Narrow" w:hAnsi="Arial Narrow" w:cs="Arial"/>
          <w:b/>
          <w:sz w:val="22"/>
          <w:szCs w:val="22"/>
          <w:lang w:val="es-PE"/>
        </w:rPr>
      </w:pPr>
    </w:p>
    <w:sectPr w:rsidR="009634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10011C37"/>
    <w:multiLevelType w:val="hybridMultilevel"/>
    <w:tmpl w:val="276CD9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70732D"/>
    <w:multiLevelType w:val="hybridMultilevel"/>
    <w:tmpl w:val="C338D734"/>
    <w:lvl w:ilvl="0" w:tplc="6F14D75C">
      <w:start w:val="1"/>
      <w:numFmt w:val="lowerLetter"/>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nsid w:val="73C92BE4"/>
    <w:multiLevelType w:val="hybridMultilevel"/>
    <w:tmpl w:val="9E1E56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3"/>
  </w:num>
  <w:num w:numId="7">
    <w:abstractNumId w:val="7"/>
  </w:num>
  <w:num w:numId="8">
    <w:abstractNumId w:val="0"/>
  </w:num>
  <w:num w:numId="9">
    <w:abstractNumId w:val="10"/>
  </w:num>
  <w:num w:numId="10">
    <w:abstractNumId w:val="5"/>
  </w:num>
  <w:num w:numId="11">
    <w:abstractNumId w:val="2"/>
  </w:num>
  <w:num w:numId="12">
    <w:abstractNumId w:val="4"/>
  </w:num>
  <w:num w:numId="13">
    <w:abstractNumId w:val="11"/>
  </w:num>
  <w:num w:numId="14">
    <w:abstractNumId w:val="3"/>
  </w:num>
  <w:num w:numId="15">
    <w:abstractNumId w:val="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DF"/>
    <w:rsid w:val="000432E8"/>
    <w:rsid w:val="001F2E9B"/>
    <w:rsid w:val="002F60F2"/>
    <w:rsid w:val="003C662E"/>
    <w:rsid w:val="004A67A4"/>
    <w:rsid w:val="0055426F"/>
    <w:rsid w:val="005E5615"/>
    <w:rsid w:val="006607A3"/>
    <w:rsid w:val="006B3E4D"/>
    <w:rsid w:val="007754D0"/>
    <w:rsid w:val="008F7AF6"/>
    <w:rsid w:val="0096346E"/>
    <w:rsid w:val="00A011D4"/>
    <w:rsid w:val="00A32CDF"/>
    <w:rsid w:val="00DD1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D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CDF"/>
    <w:pPr>
      <w:ind w:left="708"/>
    </w:pPr>
  </w:style>
  <w:style w:type="paragraph" w:customStyle="1" w:styleId="Default">
    <w:name w:val="Default"/>
    <w:rsid w:val="00A32CD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A32CDF"/>
    <w:rPr>
      <w:color w:val="0000FF" w:themeColor="hyperlink"/>
      <w:u w:val="single"/>
    </w:rPr>
  </w:style>
  <w:style w:type="character" w:customStyle="1" w:styleId="normaltextrun">
    <w:name w:val="normaltextrun"/>
    <w:basedOn w:val="Fuentedeprrafopredeter"/>
    <w:rsid w:val="0096346E"/>
  </w:style>
  <w:style w:type="paragraph" w:styleId="Textodeglobo">
    <w:name w:val="Balloon Text"/>
    <w:basedOn w:val="Normal"/>
    <w:link w:val="TextodegloboCar"/>
    <w:uiPriority w:val="99"/>
    <w:semiHidden/>
    <w:unhideWhenUsed/>
    <w:rsid w:val="009634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46E"/>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D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CDF"/>
    <w:pPr>
      <w:ind w:left="708"/>
    </w:pPr>
  </w:style>
  <w:style w:type="paragraph" w:customStyle="1" w:styleId="Default">
    <w:name w:val="Default"/>
    <w:rsid w:val="00A32CD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A32CDF"/>
    <w:rPr>
      <w:color w:val="0000FF" w:themeColor="hyperlink"/>
      <w:u w:val="single"/>
    </w:rPr>
  </w:style>
  <w:style w:type="character" w:customStyle="1" w:styleId="normaltextrun">
    <w:name w:val="normaltextrun"/>
    <w:basedOn w:val="Fuentedeprrafopredeter"/>
    <w:rsid w:val="0096346E"/>
  </w:style>
  <w:style w:type="paragraph" w:styleId="Textodeglobo">
    <w:name w:val="Balloon Text"/>
    <w:basedOn w:val="Normal"/>
    <w:link w:val="TextodegloboCar"/>
    <w:uiPriority w:val="99"/>
    <w:semiHidden/>
    <w:unhideWhenUsed/>
    <w:rsid w:val="009634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46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1949</Words>
  <Characters>10722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5</cp:revision>
  <cp:lastPrinted>2016-04-18T15:55:00Z</cp:lastPrinted>
  <dcterms:created xsi:type="dcterms:W3CDTF">2016-04-18T13:54:00Z</dcterms:created>
  <dcterms:modified xsi:type="dcterms:W3CDTF">2016-05-03T17:06:00Z</dcterms:modified>
</cp:coreProperties>
</file>