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0" w:rsidRDefault="007D75A0" w:rsidP="007D75A0">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261F41EE" wp14:editId="18311863">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7D75A0" w:rsidRPr="004E6547" w:rsidRDefault="007D75A0" w:rsidP="007D75A0">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7D75A0" w:rsidRDefault="007D75A0" w:rsidP="007D75A0">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7D75A0" w:rsidRDefault="007D75A0" w:rsidP="007D75A0">
      <w:pPr>
        <w:jc w:val="center"/>
        <w:rPr>
          <w:rFonts w:ascii="Arial Narrow" w:hAnsi="Arial Narrow" w:cs="Arial"/>
          <w:b/>
          <w:sz w:val="22"/>
          <w:szCs w:val="22"/>
          <w:lang w:val="es-PE"/>
        </w:rPr>
      </w:pPr>
    </w:p>
    <w:p w:rsidR="007D75A0" w:rsidRPr="001C7DF0" w:rsidRDefault="007D75A0" w:rsidP="007D75A0">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sidR="005F703C">
        <w:rPr>
          <w:rFonts w:ascii="Arial Narrow" w:hAnsi="Arial Narrow" w:cs="Arial"/>
          <w:b/>
          <w:sz w:val="22"/>
          <w:szCs w:val="22"/>
          <w:lang w:val="es-PE"/>
        </w:rPr>
        <w:t xml:space="preserve">  040</w:t>
      </w:r>
      <w:r>
        <w:rPr>
          <w:rFonts w:ascii="Arial Narrow" w:hAnsi="Arial Narrow" w:cs="Arial"/>
          <w:b/>
          <w:sz w:val="22"/>
          <w:szCs w:val="22"/>
          <w:lang w:val="es-PE"/>
        </w:rPr>
        <w:t>-2016</w:t>
      </w:r>
      <w:r w:rsidRPr="001C7DF0">
        <w:rPr>
          <w:rFonts w:ascii="Arial Narrow" w:hAnsi="Arial Narrow" w:cs="Arial"/>
          <w:b/>
          <w:sz w:val="22"/>
          <w:szCs w:val="22"/>
          <w:lang w:val="es-PE"/>
        </w:rPr>
        <w:t>-CONADIS</w:t>
      </w:r>
    </w:p>
    <w:p w:rsidR="007D75A0" w:rsidRPr="00CB7863" w:rsidRDefault="007D75A0" w:rsidP="007D75A0">
      <w:pPr>
        <w:rPr>
          <w:rFonts w:ascii="Arial Narrow" w:hAnsi="Arial Narrow" w:cs="Arial"/>
          <w:b/>
          <w:sz w:val="22"/>
          <w:szCs w:val="22"/>
          <w:lang w:val="es-PE"/>
        </w:rPr>
      </w:pPr>
    </w:p>
    <w:p w:rsidR="007D75A0" w:rsidRDefault="007D75A0" w:rsidP="007D75A0">
      <w:pPr>
        <w:pStyle w:val="Prrafodelista"/>
        <w:jc w:val="center"/>
        <w:rPr>
          <w:rFonts w:ascii="Arial Narrow" w:hAnsi="Arial Narrow" w:cs="Arial"/>
          <w:b/>
          <w:sz w:val="22"/>
          <w:szCs w:val="22"/>
          <w:lang w:val="es-PE"/>
        </w:rPr>
      </w:pPr>
      <w:r>
        <w:rPr>
          <w:rFonts w:ascii="Arial Narrow" w:hAnsi="Arial Narrow" w:cs="Arial"/>
          <w:b/>
          <w:sz w:val="22"/>
          <w:szCs w:val="22"/>
          <w:lang w:val="es-PE"/>
        </w:rPr>
        <w:t>CONTRATACIÓN DE UN/A (01) APOYO PARA ALMACEN Y PATRIMONIO PARA LA UNIDAD DE ABASTECIMIENTO</w:t>
      </w:r>
    </w:p>
    <w:p w:rsidR="007D75A0" w:rsidRPr="00B81260" w:rsidRDefault="007D75A0" w:rsidP="007D75A0">
      <w:pPr>
        <w:pStyle w:val="Prrafodelista"/>
        <w:jc w:val="center"/>
        <w:rPr>
          <w:rFonts w:ascii="Arial Narrow" w:hAnsi="Arial Narrow" w:cs="Arial"/>
          <w:sz w:val="22"/>
          <w:szCs w:val="22"/>
          <w:lang w:val="es-PE"/>
        </w:rPr>
      </w:pPr>
    </w:p>
    <w:p w:rsidR="007D75A0" w:rsidRPr="001C7DF0" w:rsidRDefault="007D75A0" w:rsidP="007D75A0">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7D75A0" w:rsidRPr="001F4AE2" w:rsidRDefault="007D75A0" w:rsidP="007D75A0">
      <w:pPr>
        <w:ind w:left="720"/>
        <w:jc w:val="both"/>
        <w:rPr>
          <w:rFonts w:ascii="Arial Narrow" w:hAnsi="Arial Narrow" w:cs="Arial"/>
          <w:sz w:val="18"/>
          <w:szCs w:val="18"/>
          <w:lang w:val="es-PE"/>
        </w:rPr>
      </w:pPr>
    </w:p>
    <w:p w:rsidR="007D75A0" w:rsidRPr="001C7DF0" w:rsidRDefault="007D75A0" w:rsidP="007D75A0">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7D75A0" w:rsidRDefault="007D75A0" w:rsidP="007D75A0">
      <w:pPr>
        <w:pStyle w:val="Prrafodelista"/>
        <w:shd w:val="clear" w:color="auto" w:fill="FFFFFF" w:themeFill="background1"/>
        <w:ind w:left="993"/>
        <w:jc w:val="both"/>
        <w:rPr>
          <w:rFonts w:ascii="Arial Narrow" w:hAnsi="Arial Narrow" w:cs="Arial"/>
          <w:sz w:val="22"/>
          <w:szCs w:val="22"/>
          <w:lang w:val="es-PE"/>
        </w:rPr>
      </w:pPr>
      <w:r w:rsidRPr="001C7DF0">
        <w:rPr>
          <w:rFonts w:ascii="Arial Narrow" w:hAnsi="Arial Narrow" w:cs="Arial"/>
          <w:sz w:val="22"/>
          <w:szCs w:val="22"/>
        </w:rPr>
        <w:t xml:space="preserve">Contratar los servicios de </w:t>
      </w:r>
      <w:r>
        <w:rPr>
          <w:rFonts w:ascii="Arial Narrow" w:hAnsi="Arial Narrow" w:cs="Arial"/>
          <w:b/>
          <w:sz w:val="22"/>
          <w:szCs w:val="22"/>
          <w:lang w:val="es-PE"/>
        </w:rPr>
        <w:t xml:space="preserve">UN/A (01) APOYO PARA ALMACEN Y PATRIMONIO PARA LA UNIDAD DE ABASTECIMIENTO </w:t>
      </w:r>
    </w:p>
    <w:p w:rsidR="007D75A0" w:rsidRPr="001F4AE2" w:rsidRDefault="007D75A0" w:rsidP="007D75A0">
      <w:pPr>
        <w:pStyle w:val="Prrafodelista"/>
        <w:shd w:val="clear" w:color="auto" w:fill="FFFFFF" w:themeFill="background1"/>
        <w:ind w:left="993" w:hanging="567"/>
        <w:jc w:val="both"/>
        <w:rPr>
          <w:rFonts w:ascii="Arial Narrow" w:hAnsi="Arial Narrow" w:cs="Arial"/>
          <w:sz w:val="18"/>
          <w:szCs w:val="18"/>
        </w:rPr>
      </w:pPr>
    </w:p>
    <w:p w:rsidR="007D75A0" w:rsidRPr="001C7DF0" w:rsidRDefault="007D75A0" w:rsidP="007D75A0">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7D75A0" w:rsidRDefault="007D75A0" w:rsidP="007D75A0">
      <w:pPr>
        <w:pStyle w:val="Prrafodelista"/>
        <w:autoSpaceDE w:val="0"/>
        <w:autoSpaceDN w:val="0"/>
        <w:adjustRightInd w:val="0"/>
        <w:ind w:left="993"/>
        <w:rPr>
          <w:rFonts w:ascii="Arial Narrow" w:hAnsi="Arial Narrow" w:cs="Arial"/>
          <w:sz w:val="22"/>
          <w:szCs w:val="22"/>
        </w:rPr>
      </w:pPr>
      <w:r w:rsidRPr="00703CAF">
        <w:rPr>
          <w:rFonts w:ascii="Arial Narrow" w:hAnsi="Arial Narrow" w:cs="Arial"/>
          <w:sz w:val="22"/>
          <w:szCs w:val="22"/>
        </w:rPr>
        <w:t>Unidad de Abastecimiento</w:t>
      </w:r>
    </w:p>
    <w:p w:rsidR="007D75A0" w:rsidRPr="00703CAF" w:rsidRDefault="007D75A0" w:rsidP="007D75A0">
      <w:pPr>
        <w:pStyle w:val="Prrafodelista"/>
        <w:autoSpaceDE w:val="0"/>
        <w:autoSpaceDN w:val="0"/>
        <w:adjustRightInd w:val="0"/>
        <w:ind w:left="993"/>
        <w:rPr>
          <w:rFonts w:ascii="Arial Narrow" w:hAnsi="Arial Narrow" w:cs="Arial"/>
          <w:sz w:val="22"/>
          <w:szCs w:val="22"/>
        </w:rPr>
      </w:pPr>
    </w:p>
    <w:p w:rsidR="007D75A0" w:rsidRPr="001C7DF0" w:rsidRDefault="007D75A0" w:rsidP="007D75A0">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7D75A0" w:rsidRPr="008F234B" w:rsidRDefault="007D75A0" w:rsidP="007D75A0">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7D75A0" w:rsidRPr="001F4AE2" w:rsidRDefault="007D75A0" w:rsidP="007D75A0">
      <w:pPr>
        <w:ind w:left="993" w:hanging="567"/>
        <w:jc w:val="both"/>
        <w:rPr>
          <w:rFonts w:ascii="Arial Narrow" w:hAnsi="Arial Narrow" w:cs="Arial"/>
          <w:sz w:val="18"/>
          <w:szCs w:val="18"/>
          <w:lang w:val="es-PE"/>
        </w:rPr>
      </w:pPr>
    </w:p>
    <w:p w:rsidR="007D75A0" w:rsidRPr="009D7B7F" w:rsidRDefault="007D75A0" w:rsidP="007D75A0">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7D75A0" w:rsidRPr="009D7B7F" w:rsidRDefault="007D75A0" w:rsidP="007D75A0">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7D75A0" w:rsidRPr="008F234B" w:rsidRDefault="007D75A0" w:rsidP="007D75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7D75A0" w:rsidRDefault="007D75A0" w:rsidP="007D75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7D75A0" w:rsidRPr="008F234B" w:rsidRDefault="007D75A0" w:rsidP="007D75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7D75A0" w:rsidRPr="008F234B" w:rsidRDefault="007D75A0" w:rsidP="007D75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7D75A0" w:rsidRPr="001F4AE2" w:rsidRDefault="007D75A0" w:rsidP="007D75A0">
      <w:pPr>
        <w:jc w:val="both"/>
        <w:rPr>
          <w:rFonts w:ascii="Arial Narrow" w:hAnsi="Arial Narrow" w:cs="Arial"/>
          <w:b/>
          <w:sz w:val="18"/>
          <w:szCs w:val="18"/>
          <w:lang w:val="es-PE"/>
        </w:rPr>
      </w:pPr>
    </w:p>
    <w:p w:rsidR="007D75A0" w:rsidRPr="00812EF8" w:rsidRDefault="007D75A0" w:rsidP="007D75A0">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7D75A0" w:rsidRPr="008F234B" w:rsidRDefault="007D75A0" w:rsidP="007D75A0">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7D75A0" w:rsidRPr="007D75A0" w:rsidTr="00B01E80">
        <w:trPr>
          <w:trHeight w:val="252"/>
          <w:tblHeader/>
        </w:trPr>
        <w:tc>
          <w:tcPr>
            <w:tcW w:w="3148" w:type="dxa"/>
            <w:shd w:val="clear" w:color="auto" w:fill="D9D9D9" w:themeFill="background1" w:themeFillShade="D9"/>
          </w:tcPr>
          <w:p w:rsidR="007D75A0" w:rsidRPr="007D75A0" w:rsidRDefault="007D75A0" w:rsidP="00B01E80">
            <w:pPr>
              <w:jc w:val="center"/>
              <w:rPr>
                <w:rFonts w:ascii="Arial Narrow" w:hAnsi="Arial Narrow" w:cs="Arial"/>
                <w:b/>
                <w:sz w:val="22"/>
                <w:szCs w:val="22"/>
                <w:lang w:val="es-PE"/>
              </w:rPr>
            </w:pPr>
            <w:r w:rsidRPr="007D75A0">
              <w:rPr>
                <w:rFonts w:ascii="Arial Narrow" w:hAnsi="Arial Narrow" w:cs="Arial"/>
                <w:b/>
                <w:sz w:val="22"/>
                <w:szCs w:val="22"/>
                <w:lang w:val="es-PE"/>
              </w:rPr>
              <w:t>REQUISITOS</w:t>
            </w:r>
          </w:p>
        </w:tc>
        <w:tc>
          <w:tcPr>
            <w:tcW w:w="4671" w:type="dxa"/>
            <w:shd w:val="clear" w:color="auto" w:fill="D9D9D9" w:themeFill="background1" w:themeFillShade="D9"/>
          </w:tcPr>
          <w:p w:rsidR="007D75A0" w:rsidRPr="007D75A0" w:rsidRDefault="007D75A0" w:rsidP="00B01E80">
            <w:pPr>
              <w:jc w:val="center"/>
              <w:rPr>
                <w:rFonts w:ascii="Arial Narrow" w:hAnsi="Arial Narrow" w:cs="Arial"/>
                <w:b/>
                <w:sz w:val="22"/>
                <w:szCs w:val="22"/>
                <w:lang w:val="es-PE"/>
              </w:rPr>
            </w:pPr>
            <w:r w:rsidRPr="007D75A0">
              <w:rPr>
                <w:rFonts w:ascii="Arial Narrow" w:hAnsi="Arial Narrow" w:cs="Arial"/>
                <w:b/>
                <w:sz w:val="22"/>
                <w:szCs w:val="22"/>
                <w:lang w:val="es-PE"/>
              </w:rPr>
              <w:t>DETALLE</w:t>
            </w:r>
          </w:p>
        </w:tc>
      </w:tr>
      <w:tr w:rsidR="007D75A0" w:rsidRPr="007D75A0" w:rsidTr="00B01E80">
        <w:trPr>
          <w:trHeight w:val="267"/>
        </w:trPr>
        <w:tc>
          <w:tcPr>
            <w:tcW w:w="3148" w:type="dxa"/>
            <w:shd w:val="clear" w:color="auto" w:fill="auto"/>
          </w:tcPr>
          <w:p w:rsidR="007D75A0" w:rsidRPr="007D75A0" w:rsidRDefault="007D75A0" w:rsidP="00B01E80">
            <w:pPr>
              <w:tabs>
                <w:tab w:val="left" w:pos="4395"/>
              </w:tabs>
              <w:ind w:right="317"/>
              <w:jc w:val="center"/>
              <w:rPr>
                <w:rFonts w:ascii="Arial Narrow" w:hAnsi="Arial Narrow" w:cs="Arial"/>
                <w:sz w:val="22"/>
                <w:szCs w:val="22"/>
                <w:lang w:val="es-PE"/>
              </w:rPr>
            </w:pPr>
          </w:p>
          <w:p w:rsidR="007D75A0" w:rsidRPr="007D75A0" w:rsidRDefault="007D75A0" w:rsidP="00B01E80">
            <w:pPr>
              <w:tabs>
                <w:tab w:val="left" w:pos="4395"/>
              </w:tabs>
              <w:ind w:right="317"/>
              <w:jc w:val="center"/>
              <w:rPr>
                <w:rFonts w:ascii="Arial Narrow" w:hAnsi="Arial Narrow" w:cs="Arial"/>
                <w:sz w:val="22"/>
                <w:szCs w:val="22"/>
                <w:lang w:val="es-PE"/>
              </w:rPr>
            </w:pPr>
          </w:p>
          <w:p w:rsidR="007D75A0" w:rsidRPr="007D75A0" w:rsidRDefault="007D75A0" w:rsidP="00B01E80">
            <w:pPr>
              <w:tabs>
                <w:tab w:val="left" w:pos="4395"/>
              </w:tabs>
              <w:ind w:right="317"/>
              <w:jc w:val="center"/>
              <w:rPr>
                <w:rFonts w:ascii="Arial Narrow" w:hAnsi="Arial Narrow" w:cs="Arial"/>
                <w:sz w:val="22"/>
                <w:szCs w:val="22"/>
                <w:lang w:val="es-PE"/>
              </w:rPr>
            </w:pPr>
          </w:p>
          <w:p w:rsidR="007D75A0" w:rsidRPr="007D75A0" w:rsidRDefault="007D75A0" w:rsidP="00B01E80">
            <w:pPr>
              <w:tabs>
                <w:tab w:val="left" w:pos="4395"/>
              </w:tabs>
              <w:ind w:right="317"/>
              <w:rPr>
                <w:rFonts w:ascii="Arial Narrow" w:hAnsi="Arial Narrow" w:cs="Arial"/>
                <w:sz w:val="22"/>
                <w:szCs w:val="22"/>
                <w:lang w:val="es-PE"/>
              </w:rPr>
            </w:pPr>
            <w:r w:rsidRPr="007D75A0">
              <w:rPr>
                <w:rFonts w:ascii="Arial Narrow" w:hAnsi="Arial Narrow" w:cs="Arial"/>
                <w:sz w:val="22"/>
                <w:szCs w:val="22"/>
                <w:lang w:val="es-PE"/>
              </w:rPr>
              <w:t>Experiencia</w:t>
            </w:r>
          </w:p>
        </w:tc>
        <w:tc>
          <w:tcPr>
            <w:tcW w:w="4671" w:type="dxa"/>
            <w:shd w:val="clear" w:color="auto" w:fill="auto"/>
          </w:tcPr>
          <w:p w:rsidR="007D75A0" w:rsidRPr="007D75A0" w:rsidRDefault="007D75A0" w:rsidP="007D75A0">
            <w:pPr>
              <w:pStyle w:val="Prrafodelista"/>
              <w:numPr>
                <w:ilvl w:val="0"/>
                <w:numId w:val="4"/>
              </w:numPr>
              <w:spacing w:line="276" w:lineRule="auto"/>
              <w:contextualSpacing/>
              <w:jc w:val="both"/>
              <w:rPr>
                <w:rFonts w:ascii="Arial Narrow" w:hAnsi="Arial Narrow" w:cs="Arial"/>
                <w:sz w:val="22"/>
                <w:szCs w:val="22"/>
              </w:rPr>
            </w:pPr>
            <w:r w:rsidRPr="007D75A0">
              <w:rPr>
                <w:rFonts w:ascii="Arial Narrow" w:hAnsi="Arial Narrow" w:cs="Arial"/>
                <w:sz w:val="22"/>
                <w:szCs w:val="22"/>
              </w:rPr>
              <w:t>Mínimo tres (3) años de experiencia laboral en el sector público y/o privado.</w:t>
            </w:r>
          </w:p>
          <w:p w:rsidR="007D75A0" w:rsidRPr="007D75A0" w:rsidRDefault="007D75A0" w:rsidP="007D75A0">
            <w:pPr>
              <w:pStyle w:val="Prrafodelista"/>
              <w:numPr>
                <w:ilvl w:val="0"/>
                <w:numId w:val="4"/>
              </w:numPr>
              <w:spacing w:line="276" w:lineRule="auto"/>
              <w:contextualSpacing/>
              <w:jc w:val="both"/>
              <w:rPr>
                <w:rFonts w:ascii="Arial Narrow" w:hAnsi="Arial Narrow" w:cs="Arial"/>
                <w:sz w:val="22"/>
                <w:szCs w:val="22"/>
              </w:rPr>
            </w:pPr>
            <w:r w:rsidRPr="007D75A0">
              <w:rPr>
                <w:rFonts w:ascii="Arial Narrow" w:hAnsi="Arial Narrow" w:cs="Arial"/>
                <w:sz w:val="22"/>
                <w:szCs w:val="22"/>
              </w:rPr>
              <w:t>Mínimo un (1) año de experiencia en el sector público en puestos similares como Auxiliar, Asistente o puestos relacionados con las operaciones de abastecimiento o patrimonio.</w:t>
            </w:r>
          </w:p>
        </w:tc>
      </w:tr>
      <w:tr w:rsidR="007D75A0" w:rsidRPr="007D75A0" w:rsidTr="00B01E80">
        <w:trPr>
          <w:trHeight w:val="267"/>
        </w:trPr>
        <w:tc>
          <w:tcPr>
            <w:tcW w:w="3148" w:type="dxa"/>
            <w:shd w:val="clear" w:color="auto" w:fill="auto"/>
          </w:tcPr>
          <w:p w:rsidR="007D75A0" w:rsidRPr="007D75A0" w:rsidRDefault="007D75A0" w:rsidP="00B01E80">
            <w:pPr>
              <w:tabs>
                <w:tab w:val="left" w:pos="4395"/>
              </w:tabs>
              <w:ind w:right="317"/>
              <w:rPr>
                <w:rFonts w:ascii="Arial Narrow" w:hAnsi="Arial Narrow" w:cs="Arial"/>
                <w:sz w:val="22"/>
                <w:szCs w:val="22"/>
                <w:lang w:val="es-PE"/>
              </w:rPr>
            </w:pPr>
          </w:p>
          <w:p w:rsidR="007D75A0" w:rsidRPr="007D75A0" w:rsidRDefault="007D75A0" w:rsidP="00B01E80">
            <w:pPr>
              <w:tabs>
                <w:tab w:val="left" w:pos="4395"/>
              </w:tabs>
              <w:ind w:right="317"/>
              <w:rPr>
                <w:rFonts w:ascii="Arial Narrow" w:hAnsi="Arial Narrow" w:cs="Arial"/>
                <w:sz w:val="22"/>
                <w:szCs w:val="22"/>
                <w:lang w:val="es-PE"/>
              </w:rPr>
            </w:pPr>
            <w:r w:rsidRPr="007D75A0">
              <w:rPr>
                <w:rFonts w:ascii="Arial Narrow" w:hAnsi="Arial Narrow" w:cs="Arial"/>
                <w:sz w:val="22"/>
                <w:szCs w:val="22"/>
                <w:lang w:val="es-PE"/>
              </w:rPr>
              <w:t>Competencias</w:t>
            </w:r>
          </w:p>
        </w:tc>
        <w:tc>
          <w:tcPr>
            <w:tcW w:w="4671" w:type="dxa"/>
            <w:shd w:val="clear" w:color="auto" w:fill="FFFFFF" w:themeFill="background1"/>
          </w:tcPr>
          <w:p w:rsidR="007D75A0" w:rsidRPr="007D75A0" w:rsidRDefault="007D75A0" w:rsidP="007D75A0">
            <w:pPr>
              <w:numPr>
                <w:ilvl w:val="0"/>
                <w:numId w:val="5"/>
              </w:numPr>
              <w:jc w:val="both"/>
              <w:rPr>
                <w:rFonts w:ascii="Arial Narrow" w:hAnsi="Arial Narrow" w:cs="Arial"/>
                <w:sz w:val="22"/>
                <w:szCs w:val="22"/>
              </w:rPr>
            </w:pPr>
            <w:r w:rsidRPr="007D75A0">
              <w:rPr>
                <w:rFonts w:ascii="Arial Narrow" w:hAnsi="Arial Narrow" w:cs="Arial"/>
                <w:sz w:val="22"/>
                <w:szCs w:val="22"/>
              </w:rPr>
              <w:t>Orientación a resultados.</w:t>
            </w:r>
          </w:p>
          <w:p w:rsidR="007D75A0" w:rsidRPr="007D75A0" w:rsidRDefault="007D75A0" w:rsidP="007D75A0">
            <w:pPr>
              <w:numPr>
                <w:ilvl w:val="0"/>
                <w:numId w:val="5"/>
              </w:numPr>
              <w:jc w:val="both"/>
              <w:rPr>
                <w:rFonts w:ascii="Arial Narrow" w:hAnsi="Arial Narrow" w:cs="Arial"/>
                <w:sz w:val="22"/>
                <w:szCs w:val="22"/>
              </w:rPr>
            </w:pPr>
            <w:r w:rsidRPr="007D75A0">
              <w:rPr>
                <w:rFonts w:ascii="Arial Narrow" w:hAnsi="Arial Narrow" w:cs="Arial"/>
                <w:sz w:val="22"/>
                <w:szCs w:val="22"/>
              </w:rPr>
              <w:t>Iniciativa.</w:t>
            </w:r>
          </w:p>
          <w:p w:rsidR="007D75A0" w:rsidRPr="007D75A0" w:rsidRDefault="007D75A0" w:rsidP="007D75A0">
            <w:pPr>
              <w:pStyle w:val="Prrafodelista"/>
              <w:numPr>
                <w:ilvl w:val="0"/>
                <w:numId w:val="5"/>
              </w:numPr>
              <w:jc w:val="both"/>
              <w:rPr>
                <w:rFonts w:ascii="Arial Narrow" w:hAnsi="Arial Narrow" w:cs="Arial"/>
                <w:sz w:val="22"/>
                <w:szCs w:val="22"/>
              </w:rPr>
            </w:pPr>
            <w:r w:rsidRPr="007D75A0">
              <w:rPr>
                <w:rFonts w:ascii="Arial Narrow" w:hAnsi="Arial Narrow" w:cs="Arial"/>
                <w:sz w:val="22"/>
                <w:szCs w:val="22"/>
              </w:rPr>
              <w:t>Vocación de servicio.</w:t>
            </w:r>
          </w:p>
          <w:p w:rsidR="007D75A0" w:rsidRPr="007D75A0" w:rsidRDefault="007D75A0" w:rsidP="007D75A0">
            <w:pPr>
              <w:pStyle w:val="Prrafodelista"/>
              <w:numPr>
                <w:ilvl w:val="0"/>
                <w:numId w:val="5"/>
              </w:numPr>
              <w:jc w:val="both"/>
              <w:rPr>
                <w:rFonts w:ascii="Arial Narrow" w:hAnsi="Arial Narrow" w:cs="Arial"/>
                <w:sz w:val="22"/>
                <w:szCs w:val="22"/>
              </w:rPr>
            </w:pPr>
            <w:r w:rsidRPr="007D75A0">
              <w:rPr>
                <w:rFonts w:ascii="Arial Narrow" w:hAnsi="Arial Narrow" w:cs="Arial"/>
                <w:sz w:val="22"/>
                <w:szCs w:val="22"/>
              </w:rPr>
              <w:t>Trabajo en equipo.</w:t>
            </w:r>
          </w:p>
          <w:p w:rsidR="007D75A0" w:rsidRPr="007D75A0" w:rsidRDefault="007D75A0" w:rsidP="007D75A0">
            <w:pPr>
              <w:pStyle w:val="Prrafodelista"/>
              <w:numPr>
                <w:ilvl w:val="0"/>
                <w:numId w:val="5"/>
              </w:numPr>
              <w:jc w:val="both"/>
              <w:rPr>
                <w:rFonts w:ascii="Arial Narrow" w:hAnsi="Arial Narrow" w:cs="Arial"/>
                <w:sz w:val="22"/>
                <w:szCs w:val="22"/>
              </w:rPr>
            </w:pPr>
            <w:r w:rsidRPr="007D75A0">
              <w:rPr>
                <w:rFonts w:ascii="Arial Narrow" w:hAnsi="Arial Narrow" w:cs="Arial"/>
                <w:sz w:val="22"/>
                <w:szCs w:val="22"/>
              </w:rPr>
              <w:t>Compromiso</w:t>
            </w:r>
          </w:p>
        </w:tc>
      </w:tr>
      <w:tr w:rsidR="007D75A0" w:rsidRPr="007D75A0" w:rsidTr="00B01E80">
        <w:trPr>
          <w:trHeight w:val="519"/>
        </w:trPr>
        <w:tc>
          <w:tcPr>
            <w:tcW w:w="3148" w:type="dxa"/>
            <w:shd w:val="clear" w:color="auto" w:fill="auto"/>
          </w:tcPr>
          <w:p w:rsidR="007D75A0" w:rsidRPr="007D75A0" w:rsidRDefault="007D75A0" w:rsidP="00B01E80">
            <w:pPr>
              <w:tabs>
                <w:tab w:val="left" w:pos="4395"/>
              </w:tabs>
              <w:ind w:right="317"/>
              <w:rPr>
                <w:rFonts w:ascii="Arial Narrow" w:hAnsi="Arial Narrow" w:cs="Arial"/>
                <w:sz w:val="22"/>
                <w:szCs w:val="22"/>
                <w:lang w:val="es-PE"/>
              </w:rPr>
            </w:pPr>
            <w:r w:rsidRPr="007D75A0">
              <w:rPr>
                <w:rFonts w:ascii="Arial Narrow" w:hAnsi="Arial Narrow" w:cs="Arial"/>
                <w:sz w:val="22"/>
                <w:szCs w:val="22"/>
                <w:lang w:val="es-PE"/>
              </w:rPr>
              <w:t>Formación académica, grado académico y/o nivel de estudios</w:t>
            </w:r>
          </w:p>
        </w:tc>
        <w:tc>
          <w:tcPr>
            <w:tcW w:w="4671" w:type="dxa"/>
            <w:shd w:val="clear" w:color="auto" w:fill="FFFFFF" w:themeFill="background1"/>
          </w:tcPr>
          <w:p w:rsidR="007D75A0" w:rsidRPr="007D75A0" w:rsidRDefault="007D75A0" w:rsidP="007D75A0">
            <w:pPr>
              <w:pStyle w:val="Prrafodelista"/>
              <w:numPr>
                <w:ilvl w:val="0"/>
                <w:numId w:val="5"/>
              </w:numPr>
              <w:jc w:val="both"/>
              <w:rPr>
                <w:rFonts w:ascii="Arial Narrow" w:hAnsi="Arial Narrow" w:cs="Arial"/>
                <w:sz w:val="22"/>
                <w:szCs w:val="22"/>
              </w:rPr>
            </w:pPr>
            <w:r w:rsidRPr="007D75A0">
              <w:rPr>
                <w:rFonts w:ascii="Arial Narrow" w:hAnsi="Arial Narrow" w:cs="Arial"/>
                <w:sz w:val="22"/>
                <w:szCs w:val="22"/>
              </w:rPr>
              <w:t>Estudiante universitario como mínimo del tercer año de las carreras de Administración, Contabilidad y otras.</w:t>
            </w:r>
          </w:p>
        </w:tc>
      </w:tr>
      <w:tr w:rsidR="007D75A0" w:rsidRPr="007D75A0" w:rsidTr="00B01E80">
        <w:trPr>
          <w:trHeight w:val="361"/>
        </w:trPr>
        <w:tc>
          <w:tcPr>
            <w:tcW w:w="3148" w:type="dxa"/>
            <w:shd w:val="clear" w:color="auto" w:fill="auto"/>
          </w:tcPr>
          <w:p w:rsidR="007D75A0" w:rsidRPr="007D75A0" w:rsidRDefault="007D75A0" w:rsidP="00B01E80">
            <w:pPr>
              <w:tabs>
                <w:tab w:val="left" w:pos="4395"/>
              </w:tabs>
              <w:ind w:right="317"/>
              <w:rPr>
                <w:rFonts w:ascii="Arial Narrow" w:hAnsi="Arial Narrow" w:cs="Arial"/>
                <w:sz w:val="22"/>
                <w:szCs w:val="22"/>
                <w:lang w:val="es-PE"/>
              </w:rPr>
            </w:pPr>
            <w:r w:rsidRPr="007D75A0">
              <w:rPr>
                <w:rFonts w:ascii="Arial Narrow" w:hAnsi="Arial Narrow" w:cs="Arial"/>
                <w:sz w:val="22"/>
                <w:szCs w:val="22"/>
                <w:lang w:val="es-PE"/>
              </w:rPr>
              <w:t>Cursos y/o estudios de especialización</w:t>
            </w:r>
          </w:p>
        </w:tc>
        <w:tc>
          <w:tcPr>
            <w:tcW w:w="4671" w:type="dxa"/>
            <w:shd w:val="clear" w:color="auto" w:fill="auto"/>
          </w:tcPr>
          <w:p w:rsidR="007D75A0" w:rsidRPr="007D75A0" w:rsidRDefault="007D75A0" w:rsidP="007D75A0">
            <w:pPr>
              <w:pStyle w:val="Prrafodelista"/>
              <w:numPr>
                <w:ilvl w:val="0"/>
                <w:numId w:val="15"/>
              </w:numPr>
              <w:jc w:val="both"/>
              <w:rPr>
                <w:rFonts w:ascii="Arial Narrow" w:hAnsi="Arial Narrow" w:cs="Arial"/>
                <w:sz w:val="22"/>
                <w:szCs w:val="22"/>
              </w:rPr>
            </w:pPr>
            <w:r w:rsidRPr="007D75A0">
              <w:rPr>
                <w:rFonts w:ascii="Arial Narrow" w:hAnsi="Arial Narrow" w:cs="Arial"/>
                <w:sz w:val="22"/>
                <w:szCs w:val="22"/>
              </w:rPr>
              <w:t>Gestión de almacenes.</w:t>
            </w:r>
          </w:p>
          <w:p w:rsidR="007D75A0" w:rsidRPr="007D75A0" w:rsidRDefault="007D75A0" w:rsidP="007D75A0">
            <w:pPr>
              <w:pStyle w:val="Prrafodelista"/>
              <w:numPr>
                <w:ilvl w:val="0"/>
                <w:numId w:val="15"/>
              </w:numPr>
              <w:jc w:val="both"/>
              <w:rPr>
                <w:rFonts w:ascii="Arial Narrow" w:hAnsi="Arial Narrow" w:cs="Arial"/>
                <w:sz w:val="22"/>
                <w:szCs w:val="22"/>
              </w:rPr>
            </w:pPr>
            <w:r w:rsidRPr="007D75A0">
              <w:rPr>
                <w:rFonts w:ascii="Arial Narrow" w:hAnsi="Arial Narrow" w:cs="Arial"/>
                <w:sz w:val="22"/>
                <w:szCs w:val="22"/>
              </w:rPr>
              <w:t>Gestión de patrimonio.</w:t>
            </w:r>
          </w:p>
        </w:tc>
      </w:tr>
      <w:tr w:rsidR="007D75A0" w:rsidRPr="007D75A0" w:rsidTr="00B01E80">
        <w:trPr>
          <w:trHeight w:val="563"/>
        </w:trPr>
        <w:tc>
          <w:tcPr>
            <w:tcW w:w="3148" w:type="dxa"/>
            <w:shd w:val="clear" w:color="auto" w:fill="auto"/>
          </w:tcPr>
          <w:p w:rsidR="007D75A0" w:rsidRPr="007D75A0" w:rsidRDefault="007D75A0" w:rsidP="00B01E80">
            <w:pPr>
              <w:tabs>
                <w:tab w:val="left" w:pos="4395"/>
              </w:tabs>
              <w:ind w:right="317"/>
              <w:rPr>
                <w:rFonts w:ascii="Arial Narrow" w:hAnsi="Arial Narrow" w:cs="Arial"/>
                <w:sz w:val="22"/>
                <w:szCs w:val="22"/>
                <w:lang w:val="es-PE"/>
              </w:rPr>
            </w:pPr>
            <w:r w:rsidRPr="007D75A0">
              <w:rPr>
                <w:rFonts w:ascii="Arial Narrow" w:hAnsi="Arial Narrow" w:cs="Arial"/>
                <w:sz w:val="22"/>
                <w:szCs w:val="22"/>
                <w:lang w:val="es-PE"/>
              </w:rPr>
              <w:t xml:space="preserve">Conocimiento para el puesto y/o cargos                      (No requiere documentación </w:t>
            </w:r>
            <w:proofErr w:type="spellStart"/>
            <w:r w:rsidRPr="007D75A0">
              <w:rPr>
                <w:rFonts w:ascii="Arial Narrow" w:hAnsi="Arial Narrow" w:cs="Arial"/>
                <w:sz w:val="22"/>
                <w:szCs w:val="22"/>
                <w:lang w:val="es-PE"/>
              </w:rPr>
              <w:t>sustentatoria</w:t>
            </w:r>
            <w:proofErr w:type="spellEnd"/>
            <w:r w:rsidRPr="007D75A0">
              <w:rPr>
                <w:rFonts w:ascii="Arial Narrow" w:hAnsi="Arial Narrow" w:cs="Arial"/>
                <w:sz w:val="22"/>
                <w:szCs w:val="22"/>
                <w:lang w:val="es-PE"/>
              </w:rPr>
              <w:t xml:space="preserve">, se evalúa en la </w:t>
            </w:r>
            <w:r w:rsidRPr="007D75A0">
              <w:rPr>
                <w:rFonts w:ascii="Arial Narrow" w:hAnsi="Arial Narrow" w:cs="Arial"/>
                <w:sz w:val="22"/>
                <w:szCs w:val="22"/>
                <w:lang w:val="es-PE"/>
              </w:rPr>
              <w:lastRenderedPageBreak/>
              <w:t>entrevista)</w:t>
            </w:r>
          </w:p>
        </w:tc>
        <w:tc>
          <w:tcPr>
            <w:tcW w:w="4671" w:type="dxa"/>
            <w:shd w:val="clear" w:color="auto" w:fill="auto"/>
          </w:tcPr>
          <w:p w:rsidR="007D75A0" w:rsidRPr="007D75A0" w:rsidRDefault="007D75A0" w:rsidP="007D75A0">
            <w:pPr>
              <w:pStyle w:val="Prrafodelista"/>
              <w:numPr>
                <w:ilvl w:val="0"/>
                <w:numId w:val="15"/>
              </w:numPr>
              <w:jc w:val="both"/>
              <w:rPr>
                <w:rFonts w:ascii="Arial Narrow" w:hAnsi="Arial Narrow" w:cs="Arial"/>
                <w:sz w:val="22"/>
                <w:szCs w:val="22"/>
              </w:rPr>
            </w:pPr>
            <w:r w:rsidRPr="007D75A0">
              <w:rPr>
                <w:rFonts w:ascii="Arial Narrow" w:hAnsi="Arial Narrow" w:cs="Arial"/>
                <w:sz w:val="22"/>
                <w:szCs w:val="22"/>
              </w:rPr>
              <w:lastRenderedPageBreak/>
              <w:t>Conocimiento de la Ley Nº 29973 – Ley General de la Persona Con Discapacidad</w:t>
            </w:r>
          </w:p>
          <w:p w:rsidR="007D75A0" w:rsidRPr="007D75A0" w:rsidRDefault="007D75A0" w:rsidP="007D75A0">
            <w:pPr>
              <w:pStyle w:val="Prrafodelista"/>
              <w:numPr>
                <w:ilvl w:val="0"/>
                <w:numId w:val="15"/>
              </w:numPr>
              <w:jc w:val="both"/>
              <w:rPr>
                <w:rFonts w:ascii="Arial Narrow" w:hAnsi="Arial Narrow" w:cs="Arial"/>
                <w:sz w:val="22"/>
                <w:szCs w:val="22"/>
              </w:rPr>
            </w:pPr>
            <w:r w:rsidRPr="007D75A0">
              <w:rPr>
                <w:rFonts w:ascii="Arial Narrow" w:hAnsi="Arial Narrow" w:cs="Arial"/>
                <w:sz w:val="22"/>
                <w:szCs w:val="22"/>
              </w:rPr>
              <w:t>Conocimiento de normas de sistema de abastecimiento y bienes nacionales.</w:t>
            </w:r>
          </w:p>
          <w:p w:rsidR="007D75A0" w:rsidRPr="007D75A0" w:rsidRDefault="007D75A0" w:rsidP="007D75A0">
            <w:pPr>
              <w:pStyle w:val="Prrafodelista"/>
              <w:numPr>
                <w:ilvl w:val="0"/>
                <w:numId w:val="15"/>
              </w:numPr>
              <w:jc w:val="both"/>
              <w:rPr>
                <w:rFonts w:ascii="Arial Narrow" w:hAnsi="Arial Narrow" w:cs="Arial"/>
                <w:sz w:val="22"/>
                <w:szCs w:val="22"/>
              </w:rPr>
            </w:pPr>
            <w:r w:rsidRPr="007D75A0">
              <w:rPr>
                <w:rFonts w:ascii="Arial Narrow" w:hAnsi="Arial Narrow" w:cs="Arial"/>
                <w:sz w:val="22"/>
                <w:szCs w:val="22"/>
              </w:rPr>
              <w:lastRenderedPageBreak/>
              <w:t>Word y Excel básico. (*)</w:t>
            </w:r>
          </w:p>
        </w:tc>
      </w:tr>
    </w:tbl>
    <w:p w:rsidR="007D75A0" w:rsidRPr="00703CAF" w:rsidRDefault="007D75A0" w:rsidP="007D75A0">
      <w:pPr>
        <w:ind w:left="567"/>
        <w:jc w:val="both"/>
        <w:rPr>
          <w:rFonts w:ascii="Arial Narrow" w:hAnsi="Arial Narrow" w:cs="Arial"/>
          <w:sz w:val="22"/>
          <w:szCs w:val="22"/>
        </w:rPr>
      </w:pPr>
      <w:r w:rsidRPr="00703CAF">
        <w:rPr>
          <w:rFonts w:ascii="Arial Narrow" w:hAnsi="Arial Narrow" w:cs="Arial"/>
          <w:sz w:val="22"/>
          <w:szCs w:val="22"/>
        </w:rPr>
        <w:lastRenderedPageBreak/>
        <w:t xml:space="preserve"> </w:t>
      </w:r>
    </w:p>
    <w:p w:rsidR="007D75A0" w:rsidRPr="00703CAF" w:rsidRDefault="007D75A0" w:rsidP="007D75A0">
      <w:pPr>
        <w:ind w:left="567"/>
        <w:jc w:val="both"/>
        <w:rPr>
          <w:rFonts w:ascii="Arial Narrow" w:hAnsi="Arial Narrow" w:cs="Arial"/>
          <w:sz w:val="22"/>
          <w:szCs w:val="22"/>
        </w:rPr>
      </w:pPr>
      <w:r w:rsidRPr="00703CAF">
        <w:rPr>
          <w:rFonts w:ascii="Arial Narrow" w:hAnsi="Arial Narrow" w:cs="Arial"/>
          <w:sz w:val="22"/>
          <w:szCs w:val="22"/>
        </w:rPr>
        <w:t>(*) El conocimiento de Ofimática (Word – Excel) podrá ser acreditado mediante Declaración Jurada</w:t>
      </w:r>
    </w:p>
    <w:p w:rsidR="007D75A0" w:rsidRPr="00CF1C1D" w:rsidRDefault="007D75A0" w:rsidP="007D75A0">
      <w:pPr>
        <w:rPr>
          <w:rFonts w:ascii="Arial Narrow" w:hAnsi="Arial Narrow" w:cs="Arial"/>
          <w:sz w:val="22"/>
          <w:szCs w:val="22"/>
          <w:lang w:val="es-PE"/>
        </w:rPr>
      </w:pPr>
    </w:p>
    <w:p w:rsidR="007D75A0" w:rsidRPr="007D75A0" w:rsidRDefault="007D75A0" w:rsidP="007D75A0">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7D75A0" w:rsidRPr="007D75A0" w:rsidRDefault="007D75A0" w:rsidP="007D75A0">
      <w:pPr>
        <w:ind w:left="567"/>
        <w:rPr>
          <w:rFonts w:ascii="Arial Narrow" w:hAnsi="Arial Narrow" w:cs="Arial"/>
          <w:sz w:val="22"/>
          <w:szCs w:val="22"/>
          <w:lang w:val="es-PE"/>
        </w:rPr>
      </w:pPr>
    </w:p>
    <w:p w:rsidR="007D75A0" w:rsidRPr="007D75A0" w:rsidRDefault="007D75A0" w:rsidP="007D75A0">
      <w:pPr>
        <w:ind w:left="567"/>
        <w:rPr>
          <w:rFonts w:ascii="Arial Narrow" w:hAnsi="Arial Narrow" w:cs="Arial"/>
          <w:sz w:val="22"/>
          <w:szCs w:val="22"/>
          <w:lang w:val="es-PE"/>
        </w:rPr>
      </w:pPr>
      <w:r w:rsidRPr="007D75A0">
        <w:rPr>
          <w:rFonts w:ascii="Arial Narrow" w:hAnsi="Arial Narrow" w:cs="Arial"/>
          <w:sz w:val="22"/>
          <w:szCs w:val="22"/>
          <w:lang w:val="es-PE"/>
        </w:rPr>
        <w:t>Principales funciones:</w:t>
      </w:r>
    </w:p>
    <w:p w:rsidR="007D75A0" w:rsidRPr="00B44EDB" w:rsidRDefault="007D75A0" w:rsidP="007D75A0">
      <w:pPr>
        <w:ind w:left="567"/>
        <w:jc w:val="both"/>
        <w:rPr>
          <w:rFonts w:ascii="Arial Narrow" w:hAnsi="Arial Narrow" w:cs="Arial"/>
          <w:noProof/>
          <w:sz w:val="22"/>
          <w:szCs w:val="22"/>
          <w:lang w:val="es-PE" w:eastAsia="es-PE"/>
        </w:rPr>
      </w:pP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proofErr w:type="spellStart"/>
      <w:r w:rsidRPr="007D75A0">
        <w:rPr>
          <w:rFonts w:ascii="Arial Narrow" w:hAnsi="Arial Narrow" w:cs="Arial"/>
          <w:sz w:val="22"/>
          <w:szCs w:val="22"/>
        </w:rPr>
        <w:t>Recepcionar</w:t>
      </w:r>
      <w:proofErr w:type="spellEnd"/>
      <w:r w:rsidRPr="007D75A0">
        <w:rPr>
          <w:rFonts w:ascii="Arial Narrow" w:hAnsi="Arial Narrow" w:cs="Arial"/>
          <w:sz w:val="22"/>
          <w:szCs w:val="22"/>
        </w:rPr>
        <w:t>, verificar, almacenar, distribuir y controlar las existencias del almacén.</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Generar y registrar las Órdenes de compra y Pecosas en el Sistema de Control de Almacén, para mantener la información actualizada sobre existencias del Almacén.</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Realizar el seguimiento de las Órdenes de Compra de los bienes y Suministros que ingresaran al Almacén.</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Ordenar y actualizar los archivos y documentos de Almacén, para la verificación y control posterior.</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Realizar periódicamente inventarios físicos rotativos de las existencias de almacén, con la finalidad de mantener el stock controlado y reportar las diferencias para un posterior análisis.</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Realizar los Informes que le solicite su superior inmediato.</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Realizar la asignación de bienes al personal.</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Apoyo en la Elaboración del reporte de adquisición de bienes, por ubicación física para inclusión al seguro.</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Apoyo en el control de entrada y salida de bienes por mantenimiento o reparación.</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Apoyo en la realización de los inventarios periódicos y anuales.</w:t>
      </w:r>
    </w:p>
    <w:p w:rsidR="007D75A0" w:rsidRPr="007D75A0" w:rsidRDefault="007D75A0" w:rsidP="007D75A0">
      <w:pPr>
        <w:pStyle w:val="Prrafodelista"/>
        <w:numPr>
          <w:ilvl w:val="0"/>
          <w:numId w:val="16"/>
        </w:numPr>
        <w:tabs>
          <w:tab w:val="left" w:pos="709"/>
          <w:tab w:val="left" w:pos="2235"/>
        </w:tabs>
        <w:jc w:val="both"/>
        <w:rPr>
          <w:rFonts w:ascii="Arial Narrow" w:hAnsi="Arial Narrow" w:cs="Arial"/>
          <w:sz w:val="22"/>
          <w:szCs w:val="22"/>
        </w:rPr>
      </w:pPr>
      <w:r w:rsidRPr="007D75A0">
        <w:rPr>
          <w:rFonts w:ascii="Arial Narrow" w:hAnsi="Arial Narrow" w:cs="Arial"/>
          <w:sz w:val="22"/>
          <w:szCs w:val="22"/>
        </w:rPr>
        <w:t>Otras actividades que para el cumplimiento y objetivos de la entidad sean encomendadas por su superior inmediato o la jefatura de logística.</w:t>
      </w:r>
    </w:p>
    <w:p w:rsidR="007D75A0" w:rsidRPr="007D75A0" w:rsidRDefault="007D75A0" w:rsidP="007D75A0">
      <w:pPr>
        <w:rPr>
          <w:noProof/>
          <w:lang w:eastAsia="es-PE"/>
        </w:rPr>
      </w:pPr>
    </w:p>
    <w:p w:rsidR="007D75A0" w:rsidRPr="00B44EDB" w:rsidRDefault="007D75A0" w:rsidP="007D75A0">
      <w:pPr>
        <w:ind w:left="567"/>
        <w:rPr>
          <w:rFonts w:ascii="Arial Narrow" w:hAnsi="Arial Narrow" w:cs="Arial"/>
          <w:sz w:val="22"/>
          <w:szCs w:val="22"/>
          <w:lang w:val="es-PE"/>
        </w:rPr>
      </w:pPr>
    </w:p>
    <w:p w:rsidR="007D75A0" w:rsidRDefault="007D75A0" w:rsidP="007D75A0">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7D75A0" w:rsidRDefault="007D75A0" w:rsidP="007D75A0">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955"/>
      </w:tblGrid>
      <w:tr w:rsidR="007D75A0" w:rsidRPr="008F234B" w:rsidTr="00B01E80">
        <w:trPr>
          <w:trHeight w:val="344"/>
        </w:trPr>
        <w:tc>
          <w:tcPr>
            <w:tcW w:w="2864" w:type="dxa"/>
            <w:shd w:val="clear" w:color="auto" w:fill="D9D9D9" w:themeFill="background1" w:themeFillShade="D9"/>
          </w:tcPr>
          <w:p w:rsidR="007D75A0" w:rsidRPr="008F234B" w:rsidRDefault="007D75A0" w:rsidP="00B01E80">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955" w:type="dxa"/>
            <w:shd w:val="clear" w:color="auto" w:fill="D9D9D9" w:themeFill="background1" w:themeFillShade="D9"/>
          </w:tcPr>
          <w:p w:rsidR="007D75A0" w:rsidRPr="008F234B" w:rsidRDefault="007D75A0" w:rsidP="00B01E80">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7D75A0" w:rsidRPr="008F234B" w:rsidTr="00B01E80">
        <w:trPr>
          <w:trHeight w:val="599"/>
        </w:trPr>
        <w:tc>
          <w:tcPr>
            <w:tcW w:w="2864" w:type="dxa"/>
            <w:shd w:val="clear" w:color="auto" w:fill="auto"/>
            <w:vAlign w:val="center"/>
          </w:tcPr>
          <w:p w:rsidR="007D75A0" w:rsidRPr="008F234B" w:rsidRDefault="007D75A0" w:rsidP="00B01E80">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955" w:type="dxa"/>
            <w:shd w:val="clear" w:color="auto" w:fill="auto"/>
            <w:vAlign w:val="center"/>
          </w:tcPr>
          <w:p w:rsidR="007D75A0" w:rsidRPr="008F234B" w:rsidRDefault="007D75A0" w:rsidP="00B01E80">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w:t>
            </w:r>
            <w:r>
              <w:rPr>
                <w:rFonts w:ascii="Arial Narrow" w:hAnsi="Arial Narrow" w:cs="Arial"/>
                <w:color w:val="000000"/>
                <w:sz w:val="22"/>
                <w:szCs w:val="22"/>
                <w:lang w:val="es-PE"/>
              </w:rPr>
              <w:t>Administrativa</w:t>
            </w:r>
            <w:r w:rsidRPr="008F234B">
              <w:rPr>
                <w:rFonts w:ascii="Arial Narrow" w:hAnsi="Arial Narrow" w:cs="Arial"/>
                <w:color w:val="000000"/>
                <w:sz w:val="22"/>
                <w:szCs w:val="22"/>
                <w:lang w:val="es-PE"/>
              </w:rPr>
              <w:t xml:space="preserve"> del CONADIS </w:t>
            </w:r>
            <w:r>
              <w:rPr>
                <w:rFonts w:ascii="Arial Narrow" w:hAnsi="Arial Narrow" w:cs="Arial"/>
                <w:color w:val="000000"/>
                <w:sz w:val="22"/>
                <w:szCs w:val="22"/>
                <w:lang w:val="es-PE"/>
              </w:rPr>
              <w:t>sito en Jr. Belisario Flores N° 338-Lince</w:t>
            </w:r>
          </w:p>
        </w:tc>
      </w:tr>
      <w:tr w:rsidR="007D75A0" w:rsidRPr="008F234B" w:rsidTr="00B01E80">
        <w:trPr>
          <w:trHeight w:val="702"/>
        </w:trPr>
        <w:tc>
          <w:tcPr>
            <w:tcW w:w="2864" w:type="dxa"/>
            <w:shd w:val="clear" w:color="auto" w:fill="auto"/>
            <w:vAlign w:val="center"/>
          </w:tcPr>
          <w:p w:rsidR="007D75A0" w:rsidRPr="008F234B" w:rsidRDefault="007D75A0" w:rsidP="00B01E80">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955" w:type="dxa"/>
            <w:shd w:val="clear" w:color="auto" w:fill="auto"/>
            <w:vAlign w:val="center"/>
          </w:tcPr>
          <w:p w:rsidR="007D75A0" w:rsidRPr="008F234B" w:rsidRDefault="005F703C" w:rsidP="00B01E80">
            <w:pPr>
              <w:jc w:val="both"/>
              <w:rPr>
                <w:rFonts w:ascii="Arial Narrow" w:hAnsi="Arial Narrow" w:cs="Arial"/>
                <w:sz w:val="22"/>
                <w:szCs w:val="22"/>
                <w:lang w:val="es-PE"/>
              </w:rPr>
            </w:pPr>
            <w:r>
              <w:rPr>
                <w:rFonts w:ascii="Arial Narrow" w:hAnsi="Arial Narrow" w:cs="Arial"/>
                <w:sz w:val="22"/>
                <w:szCs w:val="22"/>
                <w:lang w:val="es-PE"/>
              </w:rPr>
              <w:t>Desde la suscripc</w:t>
            </w:r>
            <w:r w:rsidR="006922A4">
              <w:rPr>
                <w:rFonts w:ascii="Arial Narrow" w:hAnsi="Arial Narrow" w:cs="Arial"/>
                <w:sz w:val="22"/>
                <w:szCs w:val="22"/>
                <w:lang w:val="es-PE"/>
              </w:rPr>
              <w:t>ión de contrato hasta el 30 de noviembre</w:t>
            </w:r>
            <w:r w:rsidR="007D75A0" w:rsidRPr="008F234B">
              <w:rPr>
                <w:rFonts w:ascii="Arial Narrow" w:hAnsi="Arial Narrow" w:cs="Arial"/>
                <w:sz w:val="22"/>
                <w:szCs w:val="22"/>
                <w:lang w:val="es-PE"/>
              </w:rPr>
              <w:t xml:space="preserve"> del</w:t>
            </w:r>
            <w:r w:rsidR="007D75A0">
              <w:rPr>
                <w:rFonts w:ascii="Arial Narrow" w:hAnsi="Arial Narrow" w:cs="Arial"/>
                <w:sz w:val="22"/>
                <w:szCs w:val="22"/>
                <w:lang w:val="es-PE"/>
              </w:rPr>
              <w:t xml:space="preserve"> 2016</w:t>
            </w:r>
            <w:r w:rsidR="007D75A0" w:rsidRPr="008F234B">
              <w:rPr>
                <w:rFonts w:ascii="Arial Narrow" w:hAnsi="Arial Narrow" w:cs="Arial"/>
                <w:sz w:val="22"/>
                <w:szCs w:val="22"/>
                <w:lang w:val="es-PE"/>
              </w:rPr>
              <w:t>. (Prórroga sujeta a la necesidad institucional y disponibilidad presupuestal).</w:t>
            </w:r>
          </w:p>
        </w:tc>
      </w:tr>
      <w:tr w:rsidR="007D75A0" w:rsidRPr="008F234B" w:rsidTr="00B01E80">
        <w:trPr>
          <w:trHeight w:val="979"/>
        </w:trPr>
        <w:tc>
          <w:tcPr>
            <w:tcW w:w="2864" w:type="dxa"/>
            <w:shd w:val="clear" w:color="auto" w:fill="auto"/>
            <w:vAlign w:val="center"/>
          </w:tcPr>
          <w:p w:rsidR="007D75A0" w:rsidRPr="008F234B" w:rsidRDefault="007D75A0" w:rsidP="00B01E80">
            <w:pPr>
              <w:rPr>
                <w:rFonts w:ascii="Arial Narrow" w:hAnsi="Arial Narrow" w:cs="Arial"/>
                <w:sz w:val="22"/>
                <w:szCs w:val="22"/>
                <w:lang w:val="es-PE"/>
              </w:rPr>
            </w:pPr>
            <w:r>
              <w:rPr>
                <w:rFonts w:ascii="Arial Narrow" w:hAnsi="Arial Narrow" w:cs="Arial"/>
                <w:sz w:val="22"/>
                <w:szCs w:val="22"/>
                <w:lang w:val="es-PE"/>
              </w:rPr>
              <w:t>Remuneración mensual</w:t>
            </w:r>
          </w:p>
        </w:tc>
        <w:tc>
          <w:tcPr>
            <w:tcW w:w="4955" w:type="dxa"/>
            <w:shd w:val="clear" w:color="auto" w:fill="auto"/>
            <w:vAlign w:val="center"/>
          </w:tcPr>
          <w:p w:rsidR="007D75A0" w:rsidRPr="008F234B" w:rsidRDefault="007D75A0" w:rsidP="00B01E80">
            <w:pPr>
              <w:jc w:val="both"/>
              <w:rPr>
                <w:rFonts w:ascii="Arial Narrow" w:hAnsi="Arial Narrow" w:cs="Arial"/>
                <w:sz w:val="22"/>
                <w:szCs w:val="22"/>
                <w:lang w:val="es-PE"/>
              </w:rPr>
            </w:pPr>
            <w:r w:rsidRPr="008F234B">
              <w:rPr>
                <w:rFonts w:ascii="Arial Narrow" w:hAnsi="Arial Narrow" w:cs="Arial"/>
                <w:sz w:val="22"/>
                <w:szCs w:val="22"/>
                <w:lang w:val="es-PE"/>
              </w:rPr>
              <w:t>S/.</w:t>
            </w:r>
            <w:r>
              <w:rPr>
                <w:rFonts w:ascii="Arial Narrow" w:hAnsi="Arial Narrow" w:cs="Arial"/>
                <w:sz w:val="22"/>
                <w:szCs w:val="22"/>
                <w:lang w:val="es-PE"/>
              </w:rPr>
              <w:t xml:space="preserve"> 3,000.00 </w:t>
            </w:r>
            <w:r w:rsidRPr="008F234B">
              <w:rPr>
                <w:rFonts w:ascii="Arial Narrow" w:hAnsi="Arial Narrow" w:cs="Arial"/>
                <w:sz w:val="22"/>
                <w:szCs w:val="22"/>
                <w:lang w:val="es-PE"/>
              </w:rPr>
              <w:t>(</w:t>
            </w:r>
            <w:r>
              <w:rPr>
                <w:rFonts w:ascii="Arial Narrow" w:hAnsi="Arial Narrow" w:cs="Arial"/>
                <w:sz w:val="22"/>
                <w:szCs w:val="22"/>
                <w:lang w:val="es-PE"/>
              </w:rPr>
              <w:t>Tres mil y 00/100</w:t>
            </w:r>
            <w:r w:rsidRPr="008F234B">
              <w:rPr>
                <w:rFonts w:ascii="Arial Narrow" w:hAnsi="Arial Narrow" w:cs="Arial"/>
                <w:sz w:val="22"/>
                <w:szCs w:val="22"/>
                <w:lang w:val="es-PE"/>
              </w:rPr>
              <w:t xml:space="preserve"> Soles), incluyen los montos y afiliaciones de ley, así como toda deducción aplicable a</w:t>
            </w:r>
            <w:r>
              <w:rPr>
                <w:rFonts w:ascii="Arial Narrow" w:hAnsi="Arial Narrow" w:cs="Arial"/>
                <w:sz w:val="22"/>
                <w:szCs w:val="22"/>
                <w:lang w:val="es-PE"/>
              </w:rPr>
              <w:t xml:space="preserve"> el / la </w:t>
            </w:r>
            <w:r w:rsidRPr="008F234B">
              <w:rPr>
                <w:rFonts w:ascii="Arial Narrow" w:hAnsi="Arial Narrow" w:cs="Arial"/>
                <w:sz w:val="22"/>
                <w:szCs w:val="22"/>
                <w:lang w:val="es-PE"/>
              </w:rPr>
              <w:t>trabajador</w:t>
            </w:r>
            <w:r>
              <w:rPr>
                <w:rFonts w:ascii="Arial Narrow" w:hAnsi="Arial Narrow" w:cs="Arial"/>
                <w:sz w:val="22"/>
                <w:szCs w:val="22"/>
                <w:lang w:val="es-PE"/>
              </w:rPr>
              <w:t>/a</w:t>
            </w:r>
          </w:p>
        </w:tc>
      </w:tr>
      <w:tr w:rsidR="007D75A0" w:rsidRPr="008F234B" w:rsidTr="00B01E80">
        <w:trPr>
          <w:trHeight w:val="1706"/>
        </w:trPr>
        <w:tc>
          <w:tcPr>
            <w:tcW w:w="2864" w:type="dxa"/>
            <w:shd w:val="clear" w:color="auto" w:fill="auto"/>
            <w:vAlign w:val="center"/>
          </w:tcPr>
          <w:p w:rsidR="007D75A0" w:rsidRPr="008F234B" w:rsidRDefault="007D75A0" w:rsidP="00B01E80">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955" w:type="dxa"/>
            <w:shd w:val="clear" w:color="auto" w:fill="auto"/>
            <w:vAlign w:val="center"/>
          </w:tcPr>
          <w:p w:rsidR="007D75A0" w:rsidRPr="00E51FEF" w:rsidRDefault="007D75A0" w:rsidP="00B01E80">
            <w:pPr>
              <w:pStyle w:val="Prrafodelista"/>
              <w:numPr>
                <w:ilvl w:val="0"/>
                <w:numId w:val="6"/>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 xml:space="preserve">Disponibilidad </w:t>
            </w:r>
            <w:r>
              <w:rPr>
                <w:rFonts w:ascii="Arial Narrow" w:eastAsia="Calibri" w:hAnsi="Arial Narrow"/>
                <w:sz w:val="22"/>
                <w:szCs w:val="22"/>
                <w:lang w:eastAsia="en-US"/>
              </w:rPr>
              <w:t>para desplazarse al interior del país</w:t>
            </w:r>
          </w:p>
          <w:p w:rsidR="007D75A0" w:rsidRPr="008F234B" w:rsidRDefault="007D75A0" w:rsidP="00B01E80">
            <w:pPr>
              <w:pStyle w:val="Prrafodelista"/>
              <w:numPr>
                <w:ilvl w:val="0"/>
                <w:numId w:val="6"/>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7D75A0" w:rsidRPr="008F234B" w:rsidRDefault="007D75A0" w:rsidP="00B01E80">
            <w:pPr>
              <w:pStyle w:val="Prrafodelista"/>
              <w:numPr>
                <w:ilvl w:val="0"/>
                <w:numId w:val="6"/>
              </w:numPr>
              <w:autoSpaceDE w:val="0"/>
              <w:autoSpaceDN w:val="0"/>
              <w:adjustRightInd w:val="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7D75A0" w:rsidRPr="008F234B" w:rsidRDefault="007D75A0" w:rsidP="00B01E80">
            <w:pPr>
              <w:pStyle w:val="Prrafodelista"/>
              <w:numPr>
                <w:ilvl w:val="0"/>
                <w:numId w:val="6"/>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7D75A0" w:rsidRPr="008F234B" w:rsidRDefault="007D75A0" w:rsidP="00B01E80">
            <w:pPr>
              <w:pStyle w:val="Prrafodelista"/>
              <w:numPr>
                <w:ilvl w:val="0"/>
                <w:numId w:val="6"/>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7D75A0" w:rsidRDefault="007D75A0" w:rsidP="007D75A0">
      <w:pPr>
        <w:spacing w:after="160" w:line="259" w:lineRule="auto"/>
        <w:rPr>
          <w:rFonts w:ascii="Arial Narrow" w:hAnsi="Arial Narrow" w:cs="Arial"/>
          <w:b/>
          <w:sz w:val="22"/>
          <w:szCs w:val="22"/>
        </w:rPr>
      </w:pPr>
    </w:p>
    <w:p w:rsidR="007D75A0" w:rsidRDefault="007D75A0" w:rsidP="007D75A0">
      <w:pPr>
        <w:spacing w:after="160" w:line="259" w:lineRule="auto"/>
        <w:rPr>
          <w:rFonts w:ascii="Arial Narrow" w:hAnsi="Arial Narrow" w:cs="Arial"/>
          <w:b/>
          <w:sz w:val="22"/>
          <w:szCs w:val="22"/>
        </w:rPr>
      </w:pPr>
    </w:p>
    <w:p w:rsidR="007D75A0" w:rsidRDefault="007D75A0" w:rsidP="007D75A0">
      <w:pPr>
        <w:spacing w:after="160" w:line="259" w:lineRule="auto"/>
        <w:rPr>
          <w:rFonts w:ascii="Arial Narrow" w:hAnsi="Arial Narrow" w:cs="Arial"/>
          <w:b/>
          <w:sz w:val="22"/>
          <w:szCs w:val="22"/>
        </w:rPr>
      </w:pPr>
    </w:p>
    <w:p w:rsidR="007D75A0" w:rsidRPr="0065035B" w:rsidRDefault="007D75A0" w:rsidP="007D75A0">
      <w:pPr>
        <w:spacing w:after="160" w:line="259" w:lineRule="auto"/>
        <w:rPr>
          <w:rFonts w:ascii="Arial Narrow" w:hAnsi="Arial Narrow" w:cs="Arial"/>
          <w:b/>
          <w:sz w:val="22"/>
          <w:szCs w:val="22"/>
        </w:rPr>
      </w:pPr>
    </w:p>
    <w:p w:rsidR="007D75A0" w:rsidRDefault="007D75A0" w:rsidP="007D75A0">
      <w:pPr>
        <w:pStyle w:val="Prrafodelista"/>
        <w:ind w:left="1080"/>
        <w:rPr>
          <w:rFonts w:ascii="Arial Narrow" w:hAnsi="Arial Narrow" w:cs="Arial"/>
          <w:b/>
          <w:sz w:val="22"/>
          <w:szCs w:val="22"/>
          <w:lang w:val="es-PE"/>
        </w:rPr>
      </w:pPr>
    </w:p>
    <w:p w:rsidR="007D75A0" w:rsidRDefault="007D75A0" w:rsidP="007D75A0">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7D75A0" w:rsidRDefault="007D75A0" w:rsidP="007D75A0">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4C41A3" w:rsidTr="004C41A3">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41A3" w:rsidRDefault="004C41A3">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41A3" w:rsidRDefault="004C41A3">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41A3" w:rsidRDefault="004C41A3">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4C41A3" w:rsidTr="004C41A3">
        <w:trPr>
          <w:trHeight w:val="531"/>
        </w:trPr>
        <w:tc>
          <w:tcPr>
            <w:tcW w:w="3605" w:type="dxa"/>
            <w:tcBorders>
              <w:top w:val="single" w:sz="4" w:space="0" w:color="auto"/>
              <w:left w:val="single" w:sz="4" w:space="0" w:color="auto"/>
              <w:bottom w:val="single" w:sz="4" w:space="0" w:color="auto"/>
              <w:right w:val="single" w:sz="4" w:space="0" w:color="auto"/>
            </w:tcBorders>
            <w:hideMark/>
          </w:tcPr>
          <w:p w:rsidR="004C41A3" w:rsidRDefault="004C41A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4C41A3" w:rsidRDefault="004C41A3">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C41A3" w:rsidTr="004C41A3">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4C41A3" w:rsidRDefault="004C41A3">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4C41A3" w:rsidTr="004C41A3">
        <w:trPr>
          <w:trHeight w:val="671"/>
        </w:trPr>
        <w:tc>
          <w:tcPr>
            <w:tcW w:w="3605" w:type="dxa"/>
            <w:tcBorders>
              <w:top w:val="single" w:sz="4" w:space="0" w:color="auto"/>
              <w:left w:val="single" w:sz="4" w:space="0" w:color="auto"/>
              <w:bottom w:val="single" w:sz="4" w:space="0" w:color="auto"/>
              <w:right w:val="single" w:sz="4" w:space="0" w:color="auto"/>
            </w:tcBorders>
            <w:hideMark/>
          </w:tcPr>
          <w:p w:rsidR="004C41A3" w:rsidRDefault="004C41A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C41A3" w:rsidTr="004C41A3">
        <w:trPr>
          <w:trHeight w:val="992"/>
        </w:trPr>
        <w:tc>
          <w:tcPr>
            <w:tcW w:w="3605" w:type="dxa"/>
            <w:tcBorders>
              <w:top w:val="single" w:sz="4" w:space="0" w:color="auto"/>
              <w:left w:val="single" w:sz="4" w:space="0" w:color="auto"/>
              <w:bottom w:val="single" w:sz="4" w:space="0" w:color="auto"/>
              <w:right w:val="single" w:sz="4" w:space="0" w:color="auto"/>
            </w:tcBorders>
            <w:hideMark/>
          </w:tcPr>
          <w:p w:rsidR="004C41A3" w:rsidRDefault="004C41A3">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4C41A3" w:rsidTr="004C41A3">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4C41A3" w:rsidRDefault="004C41A3">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4C41A3" w:rsidTr="004C41A3">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4C41A3" w:rsidTr="004C41A3">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4C41A3" w:rsidRDefault="004C41A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4C41A3" w:rsidRDefault="004C41A3">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4C41A3" w:rsidTr="004C41A3">
        <w:trPr>
          <w:trHeight w:val="423"/>
        </w:trPr>
        <w:tc>
          <w:tcPr>
            <w:tcW w:w="3605" w:type="dxa"/>
            <w:tcBorders>
              <w:top w:val="single" w:sz="4" w:space="0" w:color="auto"/>
              <w:left w:val="single" w:sz="4" w:space="0" w:color="auto"/>
              <w:bottom w:val="single" w:sz="4" w:space="0" w:color="auto"/>
              <w:right w:val="single" w:sz="4" w:space="0" w:color="auto"/>
            </w:tcBorders>
            <w:hideMark/>
          </w:tcPr>
          <w:p w:rsidR="004C41A3" w:rsidRDefault="004C41A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4C41A3" w:rsidRDefault="004C41A3">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4C41A3" w:rsidTr="004C41A3">
        <w:trPr>
          <w:trHeight w:val="605"/>
        </w:trPr>
        <w:tc>
          <w:tcPr>
            <w:tcW w:w="3605" w:type="dxa"/>
            <w:tcBorders>
              <w:top w:val="single" w:sz="4" w:space="0" w:color="auto"/>
              <w:left w:val="single" w:sz="4" w:space="0" w:color="auto"/>
              <w:bottom w:val="single" w:sz="4" w:space="0" w:color="auto"/>
              <w:right w:val="single" w:sz="4" w:space="0" w:color="auto"/>
            </w:tcBorders>
            <w:hideMark/>
          </w:tcPr>
          <w:p w:rsidR="004C41A3" w:rsidRDefault="004C41A3">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C41A3" w:rsidTr="004C41A3">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4C41A3" w:rsidRDefault="004C41A3">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4C41A3" w:rsidTr="004C41A3">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C41A3" w:rsidTr="004C41A3">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4C41A3" w:rsidRDefault="004C41A3">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7D75A0" w:rsidRDefault="007D75A0" w:rsidP="007D75A0">
      <w:pPr>
        <w:rPr>
          <w:rFonts w:ascii="Arial Narrow" w:hAnsi="Arial Narrow" w:cs="Arial"/>
          <w:b/>
          <w:sz w:val="22"/>
          <w:szCs w:val="22"/>
          <w:lang w:val="es-PE"/>
        </w:rPr>
      </w:pPr>
    </w:p>
    <w:p w:rsidR="007D75A0" w:rsidRPr="0086768D" w:rsidRDefault="007D75A0" w:rsidP="007D75A0">
      <w:pPr>
        <w:rPr>
          <w:rFonts w:ascii="Arial Narrow" w:hAnsi="Arial Narrow" w:cs="Arial"/>
          <w:b/>
          <w:sz w:val="22"/>
          <w:szCs w:val="22"/>
        </w:rPr>
      </w:pPr>
    </w:p>
    <w:p w:rsidR="007D75A0" w:rsidRDefault="007D75A0" w:rsidP="007D75A0">
      <w:pPr>
        <w:pStyle w:val="Prrafodelista"/>
        <w:ind w:left="1080"/>
        <w:rPr>
          <w:rFonts w:ascii="Arial Narrow" w:hAnsi="Arial Narrow" w:cs="Arial"/>
          <w:b/>
          <w:sz w:val="22"/>
          <w:szCs w:val="22"/>
          <w:lang w:val="es-PE"/>
        </w:rPr>
      </w:pPr>
    </w:p>
    <w:p w:rsidR="007D75A0" w:rsidRDefault="007D75A0" w:rsidP="007D75A0">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7D75A0" w:rsidRDefault="007D75A0" w:rsidP="007D75A0">
      <w:pPr>
        <w:pStyle w:val="Prrafodelista"/>
        <w:ind w:left="1080"/>
        <w:rPr>
          <w:rFonts w:ascii="Arial Narrow" w:hAnsi="Arial Narrow" w:cs="Arial"/>
          <w:b/>
          <w:sz w:val="22"/>
          <w:szCs w:val="22"/>
          <w:lang w:val="es-PE"/>
        </w:rPr>
      </w:pPr>
    </w:p>
    <w:p w:rsidR="007D75A0" w:rsidRPr="00D00500" w:rsidRDefault="007D75A0" w:rsidP="007D75A0">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7D75A0" w:rsidRDefault="007D75A0" w:rsidP="007D75A0">
      <w:pPr>
        <w:pStyle w:val="Prrafodelista"/>
        <w:ind w:left="644" w:right="-2"/>
        <w:contextualSpacing/>
        <w:rPr>
          <w:rFonts w:ascii="Arial Narrow" w:hAnsi="Arial Narrow" w:cs="Arial"/>
          <w:sz w:val="22"/>
          <w:szCs w:val="22"/>
          <w:lang w:eastAsia="ja-JP"/>
        </w:rPr>
      </w:pPr>
    </w:p>
    <w:p w:rsidR="007D75A0" w:rsidRPr="00D00500" w:rsidRDefault="007D75A0" w:rsidP="007D75A0">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7D75A0" w:rsidRPr="00D00500" w:rsidTr="00B01E80">
        <w:trPr>
          <w:trHeight w:val="493"/>
        </w:trPr>
        <w:tc>
          <w:tcPr>
            <w:tcW w:w="3230" w:type="dxa"/>
            <w:tcBorders>
              <w:bottom w:val="single" w:sz="4" w:space="0" w:color="000000"/>
            </w:tcBorders>
            <w:shd w:val="clear" w:color="auto" w:fill="DDD9C3" w:themeFill="background2" w:themeFillShade="E6"/>
            <w:vAlign w:val="center"/>
          </w:tcPr>
          <w:p w:rsidR="007D75A0" w:rsidRPr="00D00500" w:rsidRDefault="007D75A0" w:rsidP="00B01E80">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7D75A0" w:rsidRPr="00D00500" w:rsidRDefault="007D75A0" w:rsidP="00B01E80">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7D75A0" w:rsidRPr="00D00500" w:rsidRDefault="007D75A0" w:rsidP="00B01E80">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7D75A0" w:rsidRPr="00D00500" w:rsidRDefault="007D75A0" w:rsidP="00B01E80">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7D75A0" w:rsidRPr="00D00500" w:rsidTr="00B01E80">
        <w:trPr>
          <w:trHeight w:val="454"/>
        </w:trPr>
        <w:tc>
          <w:tcPr>
            <w:tcW w:w="3230" w:type="dxa"/>
            <w:shd w:val="clear" w:color="auto" w:fill="auto"/>
            <w:vAlign w:val="center"/>
          </w:tcPr>
          <w:p w:rsidR="007D75A0" w:rsidRPr="00D00500" w:rsidRDefault="007D75A0" w:rsidP="00B01E80">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7D75A0" w:rsidRPr="00010EA8" w:rsidRDefault="007D75A0" w:rsidP="00B01E80">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7D75A0" w:rsidRPr="00D00500" w:rsidTr="00B01E80">
        <w:trPr>
          <w:trHeight w:val="454"/>
        </w:trPr>
        <w:tc>
          <w:tcPr>
            <w:tcW w:w="3230" w:type="dxa"/>
            <w:shd w:val="clear" w:color="auto" w:fill="auto"/>
            <w:vAlign w:val="center"/>
          </w:tcPr>
          <w:p w:rsidR="007D75A0" w:rsidRPr="00D00500" w:rsidRDefault="007D75A0" w:rsidP="00B01E80">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7D75A0" w:rsidRPr="00D00500" w:rsidTr="00B01E80">
        <w:trPr>
          <w:trHeight w:val="454"/>
        </w:trPr>
        <w:tc>
          <w:tcPr>
            <w:tcW w:w="3230" w:type="dxa"/>
            <w:shd w:val="clear" w:color="auto" w:fill="C4BC96"/>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7D75A0" w:rsidRPr="00D00500" w:rsidRDefault="007D75A0" w:rsidP="00B01E80">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7D75A0" w:rsidRPr="00D00500" w:rsidRDefault="007D75A0" w:rsidP="007D75A0">
      <w:pPr>
        <w:pStyle w:val="Prrafodelista"/>
        <w:ind w:left="644" w:right="-2"/>
        <w:contextualSpacing/>
        <w:rPr>
          <w:rFonts w:ascii="Arial Narrow" w:hAnsi="Arial Narrow" w:cs="Arial"/>
          <w:sz w:val="22"/>
          <w:szCs w:val="22"/>
          <w:lang w:eastAsia="ja-JP"/>
        </w:rPr>
      </w:pPr>
    </w:p>
    <w:p w:rsidR="007D75A0" w:rsidRPr="00D00500" w:rsidRDefault="007D75A0" w:rsidP="007D75A0">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7D75A0" w:rsidRDefault="007D75A0" w:rsidP="007D75A0">
      <w:pPr>
        <w:numPr>
          <w:ilvl w:val="0"/>
          <w:numId w:val="13"/>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7D75A0" w:rsidRPr="00C03BBF" w:rsidRDefault="007D75A0" w:rsidP="007D75A0">
      <w:pPr>
        <w:numPr>
          <w:ilvl w:val="0"/>
          <w:numId w:val="13"/>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7D75A0" w:rsidRPr="00C03BBF" w:rsidRDefault="007D75A0" w:rsidP="007D75A0">
      <w:pPr>
        <w:numPr>
          <w:ilvl w:val="0"/>
          <w:numId w:val="13"/>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7D75A0" w:rsidRDefault="007D75A0" w:rsidP="007D75A0">
      <w:pPr>
        <w:numPr>
          <w:ilvl w:val="0"/>
          <w:numId w:val="13"/>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7D75A0" w:rsidRDefault="007D75A0" w:rsidP="007D75A0">
      <w:pPr>
        <w:pStyle w:val="Prrafodelista"/>
        <w:rPr>
          <w:rFonts w:ascii="Arial Narrow" w:hAnsi="Arial Narrow" w:cs="Arial"/>
          <w:sz w:val="22"/>
          <w:szCs w:val="22"/>
          <w:lang w:eastAsia="ja-JP"/>
        </w:rPr>
      </w:pPr>
    </w:p>
    <w:p w:rsidR="007D75A0" w:rsidRPr="005463FC" w:rsidRDefault="007D75A0" w:rsidP="007D75A0">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7D75A0" w:rsidRPr="005463FC" w:rsidRDefault="007D75A0" w:rsidP="007D75A0">
      <w:pPr>
        <w:ind w:left="851"/>
        <w:jc w:val="both"/>
        <w:rPr>
          <w:rFonts w:ascii="Arial Narrow" w:hAnsi="Arial Narrow" w:cs="Arial"/>
          <w:b/>
          <w:sz w:val="20"/>
          <w:szCs w:val="20"/>
          <w:lang w:eastAsia="ja-JP"/>
        </w:rPr>
      </w:pPr>
    </w:p>
    <w:p w:rsidR="007D75A0" w:rsidRDefault="007D75A0" w:rsidP="007D75A0">
      <w:pPr>
        <w:pStyle w:val="Prrafodelista"/>
        <w:numPr>
          <w:ilvl w:val="0"/>
          <w:numId w:val="14"/>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7D75A0" w:rsidRPr="00932F65" w:rsidRDefault="007D75A0" w:rsidP="007D75A0">
      <w:pPr>
        <w:pStyle w:val="Prrafodelista"/>
        <w:ind w:left="1440"/>
        <w:jc w:val="both"/>
        <w:rPr>
          <w:rFonts w:ascii="Arial Narrow" w:hAnsi="Arial Narrow" w:cs="Arial"/>
          <w:b/>
          <w:sz w:val="20"/>
          <w:szCs w:val="20"/>
          <w:lang w:eastAsia="ja-JP"/>
        </w:rPr>
      </w:pPr>
    </w:p>
    <w:p w:rsidR="007D75A0" w:rsidRPr="00DC3DEB" w:rsidRDefault="007D75A0" w:rsidP="007D75A0">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7D75A0" w:rsidRPr="006335B5" w:rsidRDefault="007D75A0" w:rsidP="007D75A0">
      <w:pPr>
        <w:rPr>
          <w:rFonts w:ascii="Arial Narrow" w:hAnsi="Arial Narrow" w:cs="Arial"/>
          <w:b/>
          <w:sz w:val="22"/>
          <w:szCs w:val="22"/>
        </w:rPr>
      </w:pPr>
    </w:p>
    <w:p w:rsidR="007D75A0" w:rsidRPr="006335B5" w:rsidRDefault="007D75A0" w:rsidP="007D75A0">
      <w:pPr>
        <w:numPr>
          <w:ilvl w:val="1"/>
          <w:numId w:val="8"/>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7D75A0" w:rsidRDefault="007D75A0" w:rsidP="007D75A0">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7D75A0" w:rsidRPr="006335B5" w:rsidRDefault="007D75A0" w:rsidP="007D75A0">
      <w:pPr>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7916E1EA" wp14:editId="7DE5D5A0">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7D75A0" w:rsidRPr="00FD3C94" w:rsidRDefault="007D75A0" w:rsidP="007D75A0">
                            <w:pPr>
                              <w:rPr>
                                <w:rFonts w:ascii="Arial" w:hAnsi="Arial" w:cs="Arial"/>
                                <w:b/>
                                <w:sz w:val="18"/>
                                <w:szCs w:val="18"/>
                              </w:rPr>
                            </w:pPr>
                            <w:r w:rsidRPr="00FD3C94">
                              <w:rPr>
                                <w:rFonts w:ascii="Arial" w:hAnsi="Arial" w:cs="Arial"/>
                                <w:b/>
                                <w:sz w:val="18"/>
                                <w:szCs w:val="18"/>
                              </w:rPr>
                              <w:t>Señores</w:t>
                            </w:r>
                          </w:p>
                          <w:p w:rsidR="007D75A0" w:rsidRPr="00FD3C94" w:rsidRDefault="007D75A0" w:rsidP="007D75A0">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D75A0" w:rsidRPr="00FD3C94" w:rsidRDefault="007D75A0" w:rsidP="007D75A0">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D75A0" w:rsidRPr="00FD3C94" w:rsidRDefault="007D75A0" w:rsidP="007D75A0">
                            <w:pPr>
                              <w:ind w:left="1418"/>
                              <w:rPr>
                                <w:rFonts w:ascii="Arial" w:hAnsi="Arial" w:cs="Arial"/>
                                <w:b/>
                                <w:spacing w:val="-2"/>
                                <w:sz w:val="18"/>
                                <w:szCs w:val="18"/>
                              </w:rPr>
                            </w:pPr>
                          </w:p>
                          <w:p w:rsidR="007D75A0" w:rsidRPr="00FD3C94" w:rsidRDefault="007D75A0" w:rsidP="007D75A0">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D75A0" w:rsidRDefault="007D75A0" w:rsidP="007D75A0">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D75A0" w:rsidRPr="00FD3C94" w:rsidRDefault="007D75A0" w:rsidP="007D75A0">
                            <w:pPr>
                              <w:rPr>
                                <w:rFonts w:ascii="Arial" w:hAnsi="Arial" w:cs="Arial"/>
                                <w:b/>
                                <w:spacing w:val="-2"/>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D75A0" w:rsidRPr="00FD3C94" w:rsidRDefault="007D75A0" w:rsidP="007D75A0">
                            <w:pPr>
                              <w:rPr>
                                <w:rFonts w:ascii="Arial" w:hAnsi="Arial" w:cs="Arial"/>
                                <w:b/>
                                <w:i/>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D75A0" w:rsidRPr="00FD3C94" w:rsidRDefault="007D75A0" w:rsidP="007D75A0">
                            <w:pPr>
                              <w:ind w:left="1418" w:hanging="709"/>
                              <w:rPr>
                                <w:rFonts w:ascii="Arial" w:hAnsi="Arial" w:cs="Arial"/>
                                <w:b/>
                                <w:spacing w:val="-2"/>
                                <w:sz w:val="18"/>
                                <w:szCs w:val="18"/>
                              </w:rPr>
                            </w:pPr>
                          </w:p>
                          <w:p w:rsidR="007D75A0" w:rsidRDefault="007D75A0" w:rsidP="007D75A0">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D75A0" w:rsidRDefault="007D75A0" w:rsidP="007D75A0">
                            <w:pPr>
                              <w:ind w:left="708" w:firstLine="1"/>
                              <w:rPr>
                                <w:rFonts w:ascii="Arial" w:hAnsi="Arial" w:cs="Arial"/>
                                <w:b/>
                                <w:spacing w:val="-2"/>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D75A0" w:rsidRDefault="007D75A0" w:rsidP="007D75A0">
                            <w:pPr>
                              <w:rPr>
                                <w:rFonts w:ascii="Arial" w:hAnsi="Arial" w:cs="Arial"/>
                                <w:b/>
                                <w:spacing w:val="-2"/>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7D75A0" w:rsidRPr="00FD3C94" w:rsidRDefault="007D75A0" w:rsidP="007D75A0">
                      <w:pPr>
                        <w:rPr>
                          <w:rFonts w:ascii="Arial" w:hAnsi="Arial" w:cs="Arial"/>
                          <w:b/>
                          <w:sz w:val="18"/>
                          <w:szCs w:val="18"/>
                        </w:rPr>
                      </w:pPr>
                      <w:r w:rsidRPr="00FD3C94">
                        <w:rPr>
                          <w:rFonts w:ascii="Arial" w:hAnsi="Arial" w:cs="Arial"/>
                          <w:b/>
                          <w:sz w:val="18"/>
                          <w:szCs w:val="18"/>
                        </w:rPr>
                        <w:t>Señores</w:t>
                      </w:r>
                    </w:p>
                    <w:p w:rsidR="007D75A0" w:rsidRPr="00FD3C94" w:rsidRDefault="007D75A0" w:rsidP="007D75A0">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D75A0" w:rsidRPr="00FD3C94" w:rsidRDefault="007D75A0" w:rsidP="007D75A0">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D75A0" w:rsidRPr="00FD3C94" w:rsidRDefault="007D75A0" w:rsidP="007D75A0">
                      <w:pPr>
                        <w:ind w:left="1418"/>
                        <w:rPr>
                          <w:rFonts w:ascii="Arial" w:hAnsi="Arial" w:cs="Arial"/>
                          <w:b/>
                          <w:spacing w:val="-2"/>
                          <w:sz w:val="18"/>
                          <w:szCs w:val="18"/>
                        </w:rPr>
                      </w:pPr>
                    </w:p>
                    <w:p w:rsidR="007D75A0" w:rsidRPr="00FD3C94" w:rsidRDefault="007D75A0" w:rsidP="007D75A0">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D75A0" w:rsidRDefault="007D75A0" w:rsidP="007D75A0">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D75A0" w:rsidRPr="00FD3C94" w:rsidRDefault="007D75A0" w:rsidP="007D75A0">
                      <w:pPr>
                        <w:rPr>
                          <w:rFonts w:ascii="Arial" w:hAnsi="Arial" w:cs="Arial"/>
                          <w:b/>
                          <w:spacing w:val="-2"/>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D75A0" w:rsidRPr="00FD3C94" w:rsidRDefault="007D75A0" w:rsidP="007D75A0">
                      <w:pPr>
                        <w:rPr>
                          <w:rFonts w:ascii="Arial" w:hAnsi="Arial" w:cs="Arial"/>
                          <w:b/>
                          <w:i/>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D75A0" w:rsidRPr="00FD3C94" w:rsidRDefault="007D75A0" w:rsidP="007D75A0">
                      <w:pPr>
                        <w:ind w:left="1418" w:hanging="709"/>
                        <w:rPr>
                          <w:rFonts w:ascii="Arial" w:hAnsi="Arial" w:cs="Arial"/>
                          <w:b/>
                          <w:spacing w:val="-2"/>
                          <w:sz w:val="18"/>
                          <w:szCs w:val="18"/>
                        </w:rPr>
                      </w:pPr>
                    </w:p>
                    <w:p w:rsidR="007D75A0" w:rsidRDefault="007D75A0" w:rsidP="007D75A0">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D75A0" w:rsidRDefault="007D75A0" w:rsidP="007D75A0">
                      <w:pPr>
                        <w:ind w:left="708" w:firstLine="1"/>
                        <w:rPr>
                          <w:rFonts w:ascii="Arial" w:hAnsi="Arial" w:cs="Arial"/>
                          <w:b/>
                          <w:spacing w:val="-2"/>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D75A0" w:rsidRDefault="007D75A0" w:rsidP="007D75A0">
                      <w:pPr>
                        <w:rPr>
                          <w:rFonts w:ascii="Arial" w:hAnsi="Arial" w:cs="Arial"/>
                          <w:b/>
                          <w:spacing w:val="-2"/>
                          <w:sz w:val="18"/>
                          <w:szCs w:val="18"/>
                        </w:rPr>
                      </w:pPr>
                    </w:p>
                    <w:p w:rsidR="007D75A0" w:rsidRDefault="007D75A0" w:rsidP="007D75A0">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jc w:val="both"/>
        <w:rPr>
          <w:rFonts w:ascii="Arial Narrow" w:hAnsi="Arial Narrow" w:cs="Arial"/>
          <w:sz w:val="22"/>
          <w:szCs w:val="22"/>
        </w:rPr>
      </w:pPr>
    </w:p>
    <w:p w:rsidR="007D75A0" w:rsidRDefault="007D75A0" w:rsidP="007D75A0">
      <w:pPr>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Default="007D75A0" w:rsidP="007D75A0">
      <w:pPr>
        <w:ind w:left="993"/>
        <w:jc w:val="both"/>
        <w:rPr>
          <w:rFonts w:ascii="Arial Narrow" w:hAnsi="Arial Narrow" w:cs="Arial"/>
          <w:sz w:val="22"/>
          <w:szCs w:val="22"/>
        </w:rPr>
      </w:pPr>
    </w:p>
    <w:p w:rsidR="007D75A0" w:rsidRPr="00D00500" w:rsidRDefault="007D75A0" w:rsidP="007D75A0">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7D75A0" w:rsidRDefault="007D75A0" w:rsidP="007D75A0">
      <w:pPr>
        <w:ind w:left="993"/>
        <w:jc w:val="both"/>
        <w:rPr>
          <w:rFonts w:ascii="Arial Narrow" w:hAnsi="Arial Narrow" w:cs="Arial"/>
          <w:sz w:val="22"/>
          <w:szCs w:val="22"/>
        </w:rPr>
      </w:pPr>
    </w:p>
    <w:p w:rsidR="007D75A0" w:rsidRPr="0080741C" w:rsidRDefault="007D75A0" w:rsidP="007D75A0">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7D75A0" w:rsidRDefault="007D75A0" w:rsidP="007D75A0">
      <w:pPr>
        <w:ind w:left="993"/>
        <w:jc w:val="both"/>
        <w:rPr>
          <w:rFonts w:ascii="Arial Narrow" w:hAnsi="Arial Narrow" w:cs="Arial"/>
          <w:sz w:val="22"/>
          <w:szCs w:val="22"/>
        </w:rPr>
      </w:pPr>
    </w:p>
    <w:p w:rsidR="002A41D3" w:rsidRDefault="002A41D3" w:rsidP="002A41D3">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2A41D3" w:rsidRDefault="002A41D3" w:rsidP="002A41D3">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2A41D3" w:rsidRDefault="002A41D3" w:rsidP="002A41D3">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2A41D3" w:rsidRDefault="002A41D3" w:rsidP="002A41D3">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Copia legible del DNI</w:t>
      </w:r>
    </w:p>
    <w:p w:rsidR="002A41D3" w:rsidRDefault="002A41D3" w:rsidP="002A41D3">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2A41D3" w:rsidRDefault="002A41D3" w:rsidP="002A41D3">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2A41D3" w:rsidRDefault="002A41D3" w:rsidP="002A41D3">
      <w:pPr>
        <w:ind w:left="993" w:hanging="426"/>
        <w:jc w:val="both"/>
        <w:rPr>
          <w:rFonts w:ascii="Arial Narrow" w:hAnsi="Arial Narrow" w:cs="Arial"/>
          <w:sz w:val="22"/>
          <w:szCs w:val="22"/>
        </w:rPr>
      </w:pPr>
    </w:p>
    <w:p w:rsidR="002A41D3" w:rsidRDefault="002A41D3" w:rsidP="002A41D3">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2A41D3" w:rsidRDefault="002A41D3" w:rsidP="002A41D3">
      <w:pPr>
        <w:ind w:left="993"/>
        <w:jc w:val="both"/>
        <w:rPr>
          <w:rFonts w:ascii="Arial Narrow" w:hAnsi="Arial Narrow" w:cs="Arial"/>
          <w:sz w:val="22"/>
          <w:szCs w:val="22"/>
        </w:rPr>
      </w:pPr>
    </w:p>
    <w:p w:rsidR="002A41D3" w:rsidRDefault="002A41D3" w:rsidP="002A41D3">
      <w:pPr>
        <w:ind w:left="993"/>
        <w:jc w:val="both"/>
        <w:rPr>
          <w:rFonts w:ascii="Arial Narrow" w:hAnsi="Arial Narrow" w:cs="Arial"/>
          <w:sz w:val="22"/>
          <w:szCs w:val="22"/>
        </w:rPr>
      </w:pPr>
      <w:r>
        <w:rPr>
          <w:rFonts w:ascii="Arial Narrow" w:hAnsi="Arial Narrow" w:cs="Arial"/>
          <w:sz w:val="22"/>
          <w:szCs w:val="22"/>
        </w:rPr>
        <w:lastRenderedPageBreak/>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2A41D3" w:rsidRDefault="002A41D3" w:rsidP="002A41D3">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7D75A0" w:rsidRPr="00D00500" w:rsidRDefault="007D75A0" w:rsidP="007D75A0">
      <w:pPr>
        <w:ind w:left="567"/>
        <w:rPr>
          <w:rFonts w:ascii="Arial Narrow" w:hAnsi="Arial Narrow" w:cs="Arial"/>
          <w:sz w:val="22"/>
          <w:szCs w:val="22"/>
        </w:rPr>
      </w:pPr>
    </w:p>
    <w:p w:rsidR="007D75A0" w:rsidRPr="00D00500" w:rsidRDefault="007D75A0" w:rsidP="007D75A0">
      <w:pPr>
        <w:numPr>
          <w:ilvl w:val="1"/>
          <w:numId w:val="8"/>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7D75A0" w:rsidRPr="00D00500" w:rsidRDefault="007D75A0" w:rsidP="007D75A0">
      <w:pPr>
        <w:ind w:left="567"/>
        <w:rPr>
          <w:rFonts w:ascii="Arial Narrow" w:hAnsi="Arial Narrow" w:cs="Arial"/>
          <w:b/>
          <w:sz w:val="22"/>
          <w:szCs w:val="22"/>
        </w:rPr>
      </w:pPr>
    </w:p>
    <w:p w:rsidR="007D75A0" w:rsidRDefault="007D75A0" w:rsidP="007D75A0">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7D75A0" w:rsidRDefault="007D75A0" w:rsidP="007D75A0">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7D75A0" w:rsidRDefault="007D75A0" w:rsidP="007D75A0">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Cada curso deberá estar culminado y debidamente acreditado.</w:t>
      </w:r>
    </w:p>
    <w:p w:rsidR="007D75A0" w:rsidRDefault="007D75A0" w:rsidP="007D75A0">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El SECIGRA será considerada como experiencia laboral, conforme al artículo 29° del Decreto Supremo N° 016-2002-JUS.</w:t>
      </w:r>
    </w:p>
    <w:p w:rsidR="007D75A0" w:rsidRPr="00DA0F35" w:rsidRDefault="007D75A0" w:rsidP="007D75A0">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7D75A0" w:rsidRPr="006052CB" w:rsidRDefault="007D75A0" w:rsidP="007D75A0">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7D75A0" w:rsidRPr="00D00500" w:rsidRDefault="007D75A0" w:rsidP="007D75A0">
      <w:pPr>
        <w:pStyle w:val="Prrafodelista"/>
        <w:numPr>
          <w:ilvl w:val="0"/>
          <w:numId w:val="9"/>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7D75A0" w:rsidRDefault="007D75A0" w:rsidP="007D75A0">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7D75A0" w:rsidRDefault="007D75A0" w:rsidP="007D75A0">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7D75A0" w:rsidRDefault="007D75A0" w:rsidP="007D75A0">
      <w:pPr>
        <w:pStyle w:val="Prrafodelista"/>
        <w:numPr>
          <w:ilvl w:val="0"/>
          <w:numId w:val="9"/>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7D75A0" w:rsidRDefault="007D75A0" w:rsidP="007D75A0">
      <w:pPr>
        <w:pStyle w:val="Prrafodelista"/>
        <w:numPr>
          <w:ilvl w:val="0"/>
          <w:numId w:val="9"/>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7D75A0" w:rsidRPr="00A846CA" w:rsidRDefault="007D75A0" w:rsidP="007D75A0">
      <w:pPr>
        <w:pStyle w:val="Prrafodelista"/>
        <w:numPr>
          <w:ilvl w:val="0"/>
          <w:numId w:val="9"/>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7D75A0" w:rsidRDefault="007D75A0" w:rsidP="007D75A0">
      <w:pPr>
        <w:pStyle w:val="Prrafodelista"/>
        <w:ind w:left="1418"/>
        <w:jc w:val="both"/>
        <w:rPr>
          <w:rFonts w:ascii="Arial Narrow" w:hAnsi="Arial Narrow" w:cs="Arial"/>
          <w:b/>
          <w:sz w:val="22"/>
          <w:szCs w:val="22"/>
          <w:lang w:val="es-PE"/>
        </w:rPr>
      </w:pPr>
    </w:p>
    <w:p w:rsidR="007D75A0" w:rsidRPr="00DC3DEB" w:rsidRDefault="007D75A0" w:rsidP="007D75A0">
      <w:pPr>
        <w:pStyle w:val="Prrafodelista"/>
        <w:ind w:left="1418"/>
        <w:jc w:val="both"/>
        <w:rPr>
          <w:rFonts w:ascii="Arial Narrow" w:hAnsi="Arial Narrow" w:cs="Arial"/>
          <w:b/>
          <w:sz w:val="22"/>
          <w:szCs w:val="22"/>
          <w:lang w:val="es-PE"/>
        </w:rPr>
      </w:pPr>
    </w:p>
    <w:p w:rsidR="007D75A0" w:rsidRPr="00DC3DEB" w:rsidRDefault="007D75A0" w:rsidP="007D75A0">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7D75A0" w:rsidRPr="00D00500" w:rsidRDefault="007D75A0" w:rsidP="007D75A0">
      <w:pPr>
        <w:ind w:left="567"/>
        <w:rPr>
          <w:rFonts w:ascii="Arial Narrow" w:hAnsi="Arial Narrow" w:cs="Arial"/>
          <w:b/>
          <w:sz w:val="22"/>
          <w:szCs w:val="22"/>
        </w:rPr>
      </w:pPr>
    </w:p>
    <w:p w:rsidR="007D75A0" w:rsidRPr="00D00500" w:rsidRDefault="007D75A0" w:rsidP="007D75A0">
      <w:pPr>
        <w:pStyle w:val="Prrafodelista"/>
        <w:numPr>
          <w:ilvl w:val="0"/>
          <w:numId w:val="11"/>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7D75A0" w:rsidRPr="00D00500" w:rsidRDefault="007D75A0" w:rsidP="007D75A0">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7D75A0" w:rsidRPr="00D00500" w:rsidRDefault="007D75A0" w:rsidP="007D75A0">
      <w:pPr>
        <w:pStyle w:val="Prrafodelista"/>
        <w:numPr>
          <w:ilvl w:val="0"/>
          <w:numId w:val="11"/>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7D75A0" w:rsidRPr="00D00500" w:rsidRDefault="007D75A0" w:rsidP="007D75A0">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7D75A0" w:rsidRDefault="007D75A0" w:rsidP="007D75A0">
      <w:pPr>
        <w:pStyle w:val="Prrafodelista"/>
        <w:numPr>
          <w:ilvl w:val="0"/>
          <w:numId w:val="11"/>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7D75A0" w:rsidRDefault="007D75A0" w:rsidP="007D75A0">
      <w:pPr>
        <w:jc w:val="both"/>
        <w:rPr>
          <w:rFonts w:ascii="Arial Narrow" w:hAnsi="Arial Narrow" w:cs="Arial"/>
          <w:sz w:val="22"/>
          <w:szCs w:val="22"/>
        </w:rPr>
      </w:pPr>
    </w:p>
    <w:p w:rsidR="007D75A0" w:rsidRPr="0065035B" w:rsidRDefault="007D75A0" w:rsidP="007D75A0">
      <w:pPr>
        <w:jc w:val="both"/>
        <w:rPr>
          <w:rFonts w:ascii="Arial Narrow" w:hAnsi="Arial Narrow" w:cs="Arial"/>
          <w:sz w:val="22"/>
          <w:szCs w:val="22"/>
        </w:rPr>
      </w:pPr>
    </w:p>
    <w:p w:rsidR="007D75A0" w:rsidRPr="00DC3DEB" w:rsidRDefault="007D75A0" w:rsidP="007D75A0">
      <w:pPr>
        <w:rPr>
          <w:rFonts w:ascii="Arial Narrow" w:hAnsi="Arial Narrow" w:cs="Arial"/>
          <w:b/>
          <w:sz w:val="22"/>
          <w:szCs w:val="22"/>
          <w:lang w:val="es-PE"/>
        </w:rPr>
      </w:pPr>
    </w:p>
    <w:p w:rsidR="007D75A0" w:rsidRPr="003E5F2D" w:rsidRDefault="007D75A0" w:rsidP="007D75A0">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lastRenderedPageBreak/>
        <w:t>DE LA DECLARATORIA DE DESIERTO O DE LA CANCELACIÓN DEL PROCESO</w:t>
      </w:r>
    </w:p>
    <w:p w:rsidR="007D75A0" w:rsidRPr="003E5F2D" w:rsidRDefault="007D75A0" w:rsidP="007D75A0">
      <w:pPr>
        <w:pStyle w:val="Prrafodelista"/>
        <w:ind w:left="1080"/>
        <w:rPr>
          <w:rFonts w:ascii="Arial Narrow" w:hAnsi="Arial Narrow" w:cs="Arial"/>
          <w:b/>
          <w:sz w:val="22"/>
          <w:szCs w:val="22"/>
          <w:lang w:val="es-PE"/>
        </w:rPr>
      </w:pPr>
    </w:p>
    <w:p w:rsidR="007D75A0" w:rsidRPr="00D00500" w:rsidRDefault="007D75A0" w:rsidP="007D75A0">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7D75A0" w:rsidRPr="00D00500" w:rsidRDefault="007D75A0" w:rsidP="007D75A0">
      <w:pPr>
        <w:pStyle w:val="Prrafodelista"/>
        <w:ind w:left="567"/>
        <w:jc w:val="both"/>
        <w:rPr>
          <w:rFonts w:ascii="Arial Narrow" w:hAnsi="Arial Narrow" w:cs="Arial"/>
          <w:b/>
          <w:sz w:val="22"/>
          <w:szCs w:val="22"/>
        </w:rPr>
      </w:pPr>
    </w:p>
    <w:p w:rsidR="007D75A0" w:rsidRPr="00D00500" w:rsidRDefault="007D75A0" w:rsidP="007D75A0">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7D75A0" w:rsidRPr="00D00500" w:rsidRDefault="007D75A0" w:rsidP="007D75A0">
      <w:pPr>
        <w:ind w:left="567"/>
        <w:rPr>
          <w:rFonts w:ascii="Arial Narrow" w:hAnsi="Arial Narrow" w:cs="Arial"/>
          <w:sz w:val="22"/>
          <w:szCs w:val="22"/>
        </w:rPr>
      </w:pPr>
    </w:p>
    <w:p w:rsidR="007D75A0" w:rsidRPr="00D00500" w:rsidRDefault="007D75A0" w:rsidP="007D75A0">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7D75A0" w:rsidRPr="00D00500" w:rsidRDefault="007D75A0" w:rsidP="007D75A0">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7D75A0" w:rsidRPr="00D00500" w:rsidRDefault="007D75A0" w:rsidP="007D75A0">
      <w:pPr>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7D75A0" w:rsidRPr="00D00500" w:rsidRDefault="007D75A0" w:rsidP="007D75A0">
      <w:pPr>
        <w:ind w:left="567"/>
        <w:rPr>
          <w:rFonts w:ascii="Arial Narrow" w:hAnsi="Arial Narrow" w:cs="Arial"/>
          <w:b/>
          <w:sz w:val="22"/>
          <w:szCs w:val="22"/>
        </w:rPr>
      </w:pPr>
    </w:p>
    <w:p w:rsidR="007D75A0" w:rsidRPr="00D00500" w:rsidRDefault="007D75A0" w:rsidP="007D75A0">
      <w:pPr>
        <w:pStyle w:val="Prrafodelista"/>
        <w:numPr>
          <w:ilvl w:val="1"/>
          <w:numId w:val="7"/>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7D75A0" w:rsidRPr="00D00500" w:rsidRDefault="007D75A0" w:rsidP="007D75A0">
      <w:pPr>
        <w:pStyle w:val="Prrafodelista"/>
        <w:ind w:left="567"/>
        <w:jc w:val="both"/>
        <w:rPr>
          <w:rFonts w:ascii="Arial Narrow" w:hAnsi="Arial Narrow" w:cs="Arial"/>
          <w:b/>
          <w:sz w:val="22"/>
          <w:szCs w:val="22"/>
        </w:rPr>
      </w:pPr>
    </w:p>
    <w:p w:rsidR="007D75A0" w:rsidRPr="00D00500" w:rsidRDefault="007D75A0" w:rsidP="007D75A0">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7D75A0" w:rsidRPr="00D00500" w:rsidRDefault="007D75A0" w:rsidP="007D75A0">
      <w:pPr>
        <w:ind w:left="567"/>
        <w:rPr>
          <w:rFonts w:ascii="Arial Narrow" w:hAnsi="Arial Narrow" w:cs="Arial"/>
          <w:sz w:val="22"/>
          <w:szCs w:val="22"/>
        </w:rPr>
      </w:pPr>
    </w:p>
    <w:p w:rsidR="007D75A0" w:rsidRPr="00D00500" w:rsidRDefault="007D75A0" w:rsidP="007D75A0">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7D75A0" w:rsidRPr="00D00500" w:rsidRDefault="007D75A0" w:rsidP="007D75A0">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7D75A0" w:rsidRPr="00D00500" w:rsidRDefault="007D75A0" w:rsidP="007D75A0">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7D75A0" w:rsidRPr="003E5F2D" w:rsidRDefault="007D75A0" w:rsidP="007D75A0">
      <w:pPr>
        <w:rPr>
          <w:rFonts w:ascii="Arial Narrow" w:hAnsi="Arial Narrow" w:cs="Arial"/>
          <w:b/>
          <w:sz w:val="22"/>
          <w:szCs w:val="22"/>
          <w:lang w:val="es-PE"/>
        </w:rPr>
      </w:pPr>
    </w:p>
    <w:p w:rsidR="007D75A0" w:rsidRPr="003E5F2D" w:rsidRDefault="007D75A0" w:rsidP="007D75A0">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7D75A0" w:rsidRPr="00D00500" w:rsidRDefault="007D75A0" w:rsidP="007D75A0">
      <w:pPr>
        <w:ind w:left="567"/>
        <w:jc w:val="both"/>
        <w:rPr>
          <w:rFonts w:ascii="Arial Narrow" w:hAnsi="Arial Narrow" w:cs="Arial"/>
          <w:b/>
          <w:sz w:val="22"/>
          <w:szCs w:val="22"/>
        </w:rPr>
      </w:pPr>
    </w:p>
    <w:p w:rsidR="007D75A0" w:rsidRPr="00D00500" w:rsidRDefault="007D75A0" w:rsidP="007D75A0">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7D75A0" w:rsidRDefault="007D75A0" w:rsidP="007D75A0">
      <w:pPr>
        <w:ind w:left="1134"/>
        <w:jc w:val="both"/>
        <w:rPr>
          <w:rFonts w:ascii="Arial Narrow" w:hAnsi="Arial Narrow" w:cs="Arial"/>
          <w:sz w:val="22"/>
          <w:szCs w:val="22"/>
        </w:rPr>
      </w:pPr>
    </w:p>
    <w:p w:rsidR="007D75A0" w:rsidRDefault="007D75A0" w:rsidP="007D75A0">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7D75A0" w:rsidRPr="00D00500" w:rsidRDefault="007D75A0" w:rsidP="007D75A0">
      <w:pPr>
        <w:ind w:left="567"/>
        <w:jc w:val="both"/>
        <w:rPr>
          <w:rFonts w:ascii="Arial Narrow" w:hAnsi="Arial Narrow" w:cs="Arial"/>
          <w:b/>
          <w:sz w:val="22"/>
          <w:szCs w:val="22"/>
          <w:u w:val="single"/>
        </w:rPr>
      </w:pPr>
    </w:p>
    <w:p w:rsidR="007D75A0" w:rsidRPr="00D00500" w:rsidRDefault="007D75A0" w:rsidP="007D75A0">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7D75A0" w:rsidRDefault="007D75A0" w:rsidP="007D75A0">
      <w:pPr>
        <w:ind w:left="567"/>
        <w:jc w:val="both"/>
        <w:rPr>
          <w:rFonts w:ascii="Arial Narrow" w:hAnsi="Arial Narrow" w:cs="Arial"/>
          <w:sz w:val="22"/>
          <w:szCs w:val="22"/>
        </w:rPr>
      </w:pPr>
    </w:p>
    <w:p w:rsidR="007D75A0" w:rsidRDefault="007D75A0" w:rsidP="007D75A0">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7D75A0" w:rsidRDefault="007D75A0" w:rsidP="007D75A0">
      <w:pPr>
        <w:rPr>
          <w:rFonts w:ascii="Arial Narrow" w:hAnsi="Arial Narrow"/>
          <w:b/>
          <w:i/>
          <w:sz w:val="22"/>
          <w:szCs w:val="22"/>
        </w:rPr>
      </w:pPr>
    </w:p>
    <w:p w:rsidR="007D75A0" w:rsidRDefault="007D75A0" w:rsidP="007D75A0">
      <w:pPr>
        <w:rPr>
          <w:rFonts w:ascii="Arial Narrow" w:hAnsi="Arial Narrow"/>
          <w:b/>
          <w:i/>
          <w:sz w:val="22"/>
          <w:szCs w:val="22"/>
        </w:rPr>
      </w:pPr>
    </w:p>
    <w:p w:rsidR="007D75A0" w:rsidRPr="006738A4" w:rsidRDefault="007D75A0" w:rsidP="007D75A0">
      <w:pPr>
        <w:rPr>
          <w:rFonts w:ascii="Arial Narrow" w:hAnsi="Arial Narrow"/>
          <w:b/>
          <w:i/>
          <w:sz w:val="22"/>
          <w:szCs w:val="22"/>
        </w:rPr>
      </w:pPr>
    </w:p>
    <w:p w:rsidR="007D75A0" w:rsidRDefault="007D75A0" w:rsidP="007D75A0">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7D75A0" w:rsidRPr="00036ADC" w:rsidRDefault="007D75A0" w:rsidP="007D75A0">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7D75A0" w:rsidRDefault="007D75A0" w:rsidP="007D75A0"/>
    <w:p w:rsidR="007D75A0" w:rsidRDefault="007D75A0" w:rsidP="007D75A0"/>
    <w:p w:rsidR="007D75A0" w:rsidRDefault="007D75A0" w:rsidP="007D75A0"/>
    <w:p w:rsidR="007D75A0" w:rsidRPr="009D7B7F" w:rsidRDefault="007D75A0" w:rsidP="007D75A0">
      <w:pPr>
        <w:rPr>
          <w:lang w:val="es-PE"/>
        </w:rPr>
      </w:pPr>
    </w:p>
    <w:p w:rsidR="007D75A0" w:rsidRDefault="007D75A0" w:rsidP="007D75A0"/>
    <w:p w:rsidR="007D75A0" w:rsidRDefault="007D75A0" w:rsidP="007D75A0"/>
    <w:p w:rsidR="007D75A0" w:rsidRDefault="007D75A0" w:rsidP="007D75A0"/>
    <w:p w:rsidR="007D75A0" w:rsidRDefault="007D75A0" w:rsidP="007D75A0"/>
    <w:p w:rsidR="007D75A0" w:rsidRDefault="007D75A0" w:rsidP="007D75A0"/>
    <w:p w:rsidR="00745A75" w:rsidRDefault="00745A75"/>
    <w:sectPr w:rsidR="00745A75"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3FC7047F"/>
    <w:multiLevelType w:val="hybridMultilevel"/>
    <w:tmpl w:val="8A542E7A"/>
    <w:lvl w:ilvl="0" w:tplc="EEE2F50C">
      <w:start w:val="1"/>
      <w:numFmt w:val="lowerLetter"/>
      <w:lvlText w:val="%1)"/>
      <w:lvlJc w:val="left"/>
      <w:pPr>
        <w:ind w:left="1068"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4"/>
  </w:num>
  <w:num w:numId="4">
    <w:abstractNumId w:val="7"/>
  </w:num>
  <w:num w:numId="5">
    <w:abstractNumId w:val="11"/>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3"/>
  </w:num>
  <w:num w:numId="11">
    <w:abstractNumId w:val="10"/>
  </w:num>
  <w:num w:numId="12">
    <w:abstractNumId w:val="2"/>
  </w:num>
  <w:num w:numId="13">
    <w:abstractNumId w:val="6"/>
  </w:num>
  <w:num w:numId="14">
    <w:abstractNumId w:val="13"/>
  </w:num>
  <w:num w:numId="15">
    <w:abstractNumId w:val="12"/>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A0"/>
    <w:rsid w:val="002A41D3"/>
    <w:rsid w:val="004C41A3"/>
    <w:rsid w:val="005F703C"/>
    <w:rsid w:val="00662EDA"/>
    <w:rsid w:val="006922A4"/>
    <w:rsid w:val="00745A75"/>
    <w:rsid w:val="007D75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5A0"/>
    <w:pPr>
      <w:ind w:left="708"/>
    </w:pPr>
  </w:style>
  <w:style w:type="paragraph" w:customStyle="1" w:styleId="Default">
    <w:name w:val="Default"/>
    <w:rsid w:val="007D75A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D75A0"/>
    <w:rPr>
      <w:color w:val="0000FF" w:themeColor="hyperlink"/>
      <w:u w:val="single"/>
    </w:rPr>
  </w:style>
  <w:style w:type="paragraph" w:styleId="Textodeglobo">
    <w:name w:val="Balloon Text"/>
    <w:basedOn w:val="Normal"/>
    <w:link w:val="TextodegloboCar"/>
    <w:uiPriority w:val="99"/>
    <w:semiHidden/>
    <w:unhideWhenUsed/>
    <w:rsid w:val="00692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2A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5A0"/>
    <w:pPr>
      <w:ind w:left="708"/>
    </w:pPr>
  </w:style>
  <w:style w:type="paragraph" w:customStyle="1" w:styleId="Default">
    <w:name w:val="Default"/>
    <w:rsid w:val="007D75A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D75A0"/>
    <w:rPr>
      <w:color w:val="0000FF" w:themeColor="hyperlink"/>
      <w:u w:val="single"/>
    </w:rPr>
  </w:style>
  <w:style w:type="paragraph" w:styleId="Textodeglobo">
    <w:name w:val="Balloon Text"/>
    <w:basedOn w:val="Normal"/>
    <w:link w:val="TextodegloboCar"/>
    <w:uiPriority w:val="99"/>
    <w:semiHidden/>
    <w:unhideWhenUsed/>
    <w:rsid w:val="00692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2A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4768">
      <w:bodyDiv w:val="1"/>
      <w:marLeft w:val="0"/>
      <w:marRight w:val="0"/>
      <w:marTop w:val="0"/>
      <w:marBottom w:val="0"/>
      <w:divBdr>
        <w:top w:val="none" w:sz="0" w:space="0" w:color="auto"/>
        <w:left w:val="none" w:sz="0" w:space="0" w:color="auto"/>
        <w:bottom w:val="none" w:sz="0" w:space="0" w:color="auto"/>
        <w:right w:val="none" w:sz="0" w:space="0" w:color="auto"/>
      </w:divBdr>
    </w:div>
    <w:div w:id="8577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1985</Words>
  <Characters>10922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10</cp:revision>
  <cp:lastPrinted>2016-08-12T00:19:00Z</cp:lastPrinted>
  <dcterms:created xsi:type="dcterms:W3CDTF">2016-07-25T20:27:00Z</dcterms:created>
  <dcterms:modified xsi:type="dcterms:W3CDTF">2016-08-12T00:19:00Z</dcterms:modified>
</cp:coreProperties>
</file>