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C5" w:rsidRPr="006D0AB9" w:rsidRDefault="00214DC5" w:rsidP="000D1897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214DC5" w:rsidRPr="006D0AB9" w:rsidRDefault="00214DC5" w:rsidP="00214DC5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214DC5" w:rsidRPr="006D0AB9" w:rsidRDefault="00214DC5" w:rsidP="00214DC5">
      <w:pPr>
        <w:jc w:val="center"/>
        <w:rPr>
          <w:rFonts w:ascii="Arial Narrow" w:hAnsi="Arial Narrow" w:cs="Arial"/>
          <w:b/>
          <w:lang w:val="es-PE"/>
        </w:rPr>
      </w:pPr>
    </w:p>
    <w:p w:rsidR="00214DC5" w:rsidRDefault="00214DC5" w:rsidP="00214DC5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214DC5" w:rsidRDefault="00214DC5" w:rsidP="00214DC5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29</w:t>
      </w: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214DC5" w:rsidRPr="00F4504A" w:rsidRDefault="00214DC5" w:rsidP="00214DC5">
      <w:pPr>
        <w:jc w:val="center"/>
        <w:rPr>
          <w:rFonts w:ascii="Arial Narrow" w:hAnsi="Arial Narrow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 xml:space="preserve">ESPECIALISTA SOCIAL II PARA LA UNIDAD DE RECURSOS HUMANOS </w:t>
      </w:r>
    </w:p>
    <w:p w:rsidR="00214DC5" w:rsidRPr="00875C29" w:rsidRDefault="00214DC5" w:rsidP="00214DC5">
      <w:pPr>
        <w:rPr>
          <w:rFonts w:ascii="Arial Narrow" w:hAnsi="Arial Narrow"/>
          <w:b/>
        </w:rPr>
      </w:pPr>
    </w:p>
    <w:p w:rsidR="00214DC5" w:rsidRDefault="00214DC5" w:rsidP="00214DC5">
      <w:pPr>
        <w:ind w:hanging="426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214DC5" w:rsidRDefault="00214DC5" w:rsidP="00214DC5">
      <w:pPr>
        <w:rPr>
          <w:rFonts w:ascii="Arial Narrow" w:hAnsi="Arial Narrow"/>
          <w:b/>
          <w:sz w:val="22"/>
          <w:szCs w:val="22"/>
        </w:rPr>
      </w:pPr>
    </w:p>
    <w:p w:rsidR="00214DC5" w:rsidRPr="00A228BF" w:rsidRDefault="00214DC5" w:rsidP="0037577C">
      <w:pPr>
        <w:pStyle w:val="Prrafodelista"/>
        <w:numPr>
          <w:ilvl w:val="1"/>
          <w:numId w:val="124"/>
        </w:numPr>
        <w:contextualSpacing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>Objeto  de la convocatoria</w:t>
      </w:r>
    </w:p>
    <w:p w:rsidR="00214DC5" w:rsidRDefault="00214DC5" w:rsidP="00214DC5">
      <w:pPr>
        <w:ind w:left="705"/>
        <w:jc w:val="both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F4504A">
        <w:rPr>
          <w:rFonts w:ascii="Arial Narrow" w:hAnsi="Arial Narrow"/>
          <w:b/>
          <w:sz w:val="22"/>
          <w:szCs w:val="22"/>
        </w:rPr>
        <w:t xml:space="preserve">UN/A (01) </w:t>
      </w:r>
      <w:r>
        <w:rPr>
          <w:rFonts w:ascii="Arial Narrow" w:hAnsi="Arial Narrow"/>
          <w:b/>
          <w:sz w:val="22"/>
          <w:szCs w:val="22"/>
        </w:rPr>
        <w:t>ESPECIALISTA SOCIAL II PARA LA UNIDAD DE RECURSOS HUMANOS</w:t>
      </w:r>
    </w:p>
    <w:p w:rsidR="00214DC5" w:rsidRPr="00A228BF" w:rsidRDefault="00214DC5" w:rsidP="00214DC5">
      <w:pPr>
        <w:ind w:left="70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214DC5" w:rsidRPr="00A228BF" w:rsidRDefault="00214DC5" w:rsidP="00214DC5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1.2.  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214DC5" w:rsidRPr="00A228BF" w:rsidRDefault="00214DC5" w:rsidP="00214DC5">
      <w:pPr>
        <w:pStyle w:val="Prrafodelista"/>
        <w:ind w:left="7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Oficina de Administración del CONADIS.</w:t>
      </w:r>
    </w:p>
    <w:p w:rsidR="00214DC5" w:rsidRPr="00A228BF" w:rsidRDefault="00214DC5" w:rsidP="00214DC5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214DC5" w:rsidRPr="00A228BF" w:rsidRDefault="00214DC5" w:rsidP="0037577C">
      <w:pPr>
        <w:pStyle w:val="Prrafodelista"/>
        <w:numPr>
          <w:ilvl w:val="1"/>
          <w:numId w:val="125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214DC5" w:rsidRPr="00A228BF" w:rsidRDefault="00214DC5" w:rsidP="00214DC5">
      <w:pPr>
        <w:pStyle w:val="Prrafodelista"/>
        <w:ind w:left="705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214DC5" w:rsidRDefault="00214DC5" w:rsidP="00214DC5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214DC5" w:rsidRPr="0076085F" w:rsidRDefault="00214DC5" w:rsidP="0037577C">
      <w:pPr>
        <w:pStyle w:val="Prrafodelista"/>
        <w:numPr>
          <w:ilvl w:val="1"/>
          <w:numId w:val="125"/>
        </w:numPr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 w:rsidRPr="00A228BF">
        <w:rPr>
          <w:rFonts w:ascii="Arial Narrow" w:hAnsi="Arial Narrow" w:cs="Arial"/>
          <w:b/>
          <w:sz w:val="22"/>
          <w:szCs w:val="22"/>
          <w:lang w:val="es-PE"/>
        </w:rPr>
        <w:t xml:space="preserve">    Base legal</w:t>
      </w:r>
    </w:p>
    <w:p w:rsidR="00214DC5" w:rsidRDefault="00214DC5" w:rsidP="0037577C">
      <w:pPr>
        <w:numPr>
          <w:ilvl w:val="0"/>
          <w:numId w:val="126"/>
        </w:numPr>
        <w:ind w:left="993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214DC5" w:rsidRPr="008F234B" w:rsidRDefault="00214DC5" w:rsidP="0037577C">
      <w:pPr>
        <w:numPr>
          <w:ilvl w:val="0"/>
          <w:numId w:val="126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214DC5" w:rsidRDefault="00214DC5" w:rsidP="0037577C">
      <w:pPr>
        <w:numPr>
          <w:ilvl w:val="0"/>
          <w:numId w:val="126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214DC5" w:rsidRPr="008F234B" w:rsidRDefault="00214DC5" w:rsidP="0037577C">
      <w:pPr>
        <w:numPr>
          <w:ilvl w:val="0"/>
          <w:numId w:val="126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214DC5" w:rsidRPr="008F234B" w:rsidRDefault="00214DC5" w:rsidP="0037577C">
      <w:pPr>
        <w:numPr>
          <w:ilvl w:val="0"/>
          <w:numId w:val="126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214DC5" w:rsidRPr="003D312A" w:rsidRDefault="00214DC5" w:rsidP="00214DC5">
      <w:pPr>
        <w:ind w:left="360"/>
        <w:rPr>
          <w:rFonts w:ascii="Arial Narrow" w:hAnsi="Arial Narrow"/>
          <w:lang w:val="es-PE"/>
        </w:rPr>
      </w:pPr>
    </w:p>
    <w:p w:rsidR="00214DC5" w:rsidRDefault="00214DC5" w:rsidP="00214DC5">
      <w:pPr>
        <w:ind w:hanging="426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p w:rsidR="00214DC5" w:rsidRPr="00A228BF" w:rsidRDefault="00214DC5" w:rsidP="00214DC5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214DC5" w:rsidRPr="00A228BF" w:rsidTr="008D7258">
        <w:tc>
          <w:tcPr>
            <w:tcW w:w="3544" w:type="dxa"/>
            <w:shd w:val="clear" w:color="auto" w:fill="BFBFBF" w:themeFill="background1" w:themeFillShade="BF"/>
          </w:tcPr>
          <w:p w:rsidR="00214DC5" w:rsidRPr="00A228BF" w:rsidRDefault="00214DC5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214DC5" w:rsidRPr="00A228BF" w:rsidRDefault="00214DC5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214DC5" w:rsidRPr="00A228BF" w:rsidTr="008D7258">
        <w:trPr>
          <w:trHeight w:val="603"/>
        </w:trPr>
        <w:tc>
          <w:tcPr>
            <w:tcW w:w="3544" w:type="dxa"/>
          </w:tcPr>
          <w:p w:rsidR="00214DC5" w:rsidRDefault="00214DC5" w:rsidP="008D725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14DC5" w:rsidRPr="00A228BF" w:rsidRDefault="00214DC5" w:rsidP="008D725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214DC5" w:rsidRPr="00B961E2" w:rsidRDefault="00214DC5" w:rsidP="0037577C">
            <w:pPr>
              <w:pStyle w:val="Prrafodelista"/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Experiencia de dos 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>02)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año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en actividades afines  a las funciones a desempeñar en el sector público y/o privado</w:t>
            </w:r>
          </w:p>
        </w:tc>
      </w:tr>
      <w:tr w:rsidR="00214DC5" w:rsidRPr="00A228BF" w:rsidTr="008D7258">
        <w:tc>
          <w:tcPr>
            <w:tcW w:w="3544" w:type="dxa"/>
          </w:tcPr>
          <w:p w:rsidR="00214DC5" w:rsidRDefault="00214DC5" w:rsidP="008D7258">
            <w:pPr>
              <w:rPr>
                <w:rFonts w:ascii="Arial Narrow" w:hAnsi="Arial Narrow"/>
                <w:sz w:val="22"/>
                <w:szCs w:val="22"/>
              </w:rPr>
            </w:pPr>
          </w:p>
          <w:p w:rsidR="00214DC5" w:rsidRPr="00A228BF" w:rsidRDefault="00214DC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214DC5" w:rsidRPr="002A2818" w:rsidRDefault="00214DC5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214DC5" w:rsidRPr="002A2818" w:rsidRDefault="00214DC5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</w:p>
          <w:p w:rsidR="00214DC5" w:rsidRPr="002A2818" w:rsidRDefault="00214DC5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Orientación a resultados</w:t>
            </w:r>
          </w:p>
          <w:p w:rsidR="00214DC5" w:rsidRPr="002A2818" w:rsidRDefault="00214DC5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Liderazgo</w:t>
            </w:r>
          </w:p>
          <w:p w:rsidR="00214DC5" w:rsidRPr="002A2818" w:rsidRDefault="00214DC5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214DC5" w:rsidRDefault="00214DC5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Visión Compartida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14DC5" w:rsidRPr="00B961E2" w:rsidRDefault="00214DC5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Servicio Institucional y orientación a resultados</w:t>
            </w:r>
          </w:p>
        </w:tc>
      </w:tr>
      <w:tr w:rsidR="00214DC5" w:rsidRPr="00A228BF" w:rsidTr="008D7258">
        <w:tc>
          <w:tcPr>
            <w:tcW w:w="3544" w:type="dxa"/>
          </w:tcPr>
          <w:p w:rsidR="00214DC5" w:rsidRPr="00A228BF" w:rsidRDefault="00214DC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214DC5" w:rsidRPr="009B72F0" w:rsidRDefault="00214DC5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Título profesional  universitario </w:t>
            </w:r>
          </w:p>
          <w:p w:rsidR="00214DC5" w:rsidRPr="00A228BF" w:rsidRDefault="00214DC5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Profesional de la Salud </w:t>
            </w:r>
          </w:p>
        </w:tc>
      </w:tr>
      <w:tr w:rsidR="00214DC5" w:rsidRPr="00A228BF" w:rsidTr="008D7258">
        <w:tc>
          <w:tcPr>
            <w:tcW w:w="3544" w:type="dxa"/>
          </w:tcPr>
          <w:p w:rsidR="00214DC5" w:rsidRPr="00A228BF" w:rsidRDefault="00214DC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Diplomado o Programa de Especialización</w:t>
            </w:r>
          </w:p>
        </w:tc>
        <w:tc>
          <w:tcPr>
            <w:tcW w:w="5387" w:type="dxa"/>
          </w:tcPr>
          <w:p w:rsidR="00214DC5" w:rsidRPr="009B72F0" w:rsidRDefault="00214DC5" w:rsidP="0037577C">
            <w:pPr>
              <w:pStyle w:val="Prrafodelista"/>
              <w:numPr>
                <w:ilvl w:val="0"/>
                <w:numId w:val="115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Salud Ocupacional </w:t>
            </w:r>
          </w:p>
        </w:tc>
      </w:tr>
      <w:tr w:rsidR="00214DC5" w:rsidRPr="00A228BF" w:rsidTr="008D7258">
        <w:tc>
          <w:tcPr>
            <w:tcW w:w="3544" w:type="dxa"/>
          </w:tcPr>
          <w:p w:rsidR="00214DC5" w:rsidRPr="00A228BF" w:rsidRDefault="00214DC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lastRenderedPageBreak/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</w:tc>
        <w:tc>
          <w:tcPr>
            <w:tcW w:w="5387" w:type="dxa"/>
          </w:tcPr>
          <w:p w:rsidR="00214DC5" w:rsidRDefault="00214DC5" w:rsidP="0037577C">
            <w:pPr>
              <w:pStyle w:val="Prrafodelista"/>
              <w:numPr>
                <w:ilvl w:val="0"/>
                <w:numId w:val="115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Espirometría en salud Ocupacional</w:t>
            </w:r>
          </w:p>
          <w:p w:rsidR="00214DC5" w:rsidRPr="009B72F0" w:rsidRDefault="00214DC5" w:rsidP="008D7258">
            <w:pPr>
              <w:ind w:left="36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4DC5" w:rsidRPr="00A228BF" w:rsidTr="008D7258">
        <w:tc>
          <w:tcPr>
            <w:tcW w:w="3544" w:type="dxa"/>
          </w:tcPr>
          <w:p w:rsidR="00214DC5" w:rsidRPr="00A228BF" w:rsidRDefault="00214DC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:rsidR="00214DC5" w:rsidRPr="0025682E" w:rsidRDefault="00214DC5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 xml:space="preserve">Conocimiento </w:t>
            </w:r>
            <w:r>
              <w:rPr>
                <w:rStyle w:val="normaltextrun"/>
                <w:rFonts w:ascii="Arial Narrow" w:hAnsi="Arial Narrow" w:cs="Arial"/>
                <w:sz w:val="22"/>
                <w:szCs w:val="22"/>
              </w:rPr>
              <w:t xml:space="preserve">Básico </w:t>
            </w: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>de Ofimática</w:t>
            </w:r>
            <w:r>
              <w:rPr>
                <w:rStyle w:val="normaltextrun"/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(*)</w:t>
            </w:r>
          </w:p>
        </w:tc>
      </w:tr>
    </w:tbl>
    <w:p w:rsidR="00214DC5" w:rsidRPr="00703CAF" w:rsidRDefault="00214DC5" w:rsidP="00214DC5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>(*) El conocimiento de Ofimática (Word – Excel) podrá ser acreditado mediante Declaración Jurada</w:t>
      </w:r>
    </w:p>
    <w:p w:rsidR="00214DC5" w:rsidRDefault="00214DC5" w:rsidP="00214DC5">
      <w:pPr>
        <w:rPr>
          <w:rFonts w:ascii="Arial Narrow" w:hAnsi="Arial Narrow"/>
          <w:sz w:val="22"/>
          <w:szCs w:val="22"/>
        </w:rPr>
      </w:pPr>
    </w:p>
    <w:p w:rsidR="00214DC5" w:rsidRPr="00A228BF" w:rsidRDefault="00214DC5" w:rsidP="00214DC5">
      <w:pPr>
        <w:ind w:hanging="426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214DC5" w:rsidRPr="00A228BF" w:rsidRDefault="00214DC5" w:rsidP="00214DC5">
      <w:pPr>
        <w:ind w:firstLine="360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214DC5" w:rsidRPr="00B961E2" w:rsidRDefault="00214DC5" w:rsidP="0037577C">
      <w:pPr>
        <w:pStyle w:val="Prrafodelista"/>
        <w:numPr>
          <w:ilvl w:val="0"/>
          <w:numId w:val="127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B961E2">
        <w:rPr>
          <w:rFonts w:ascii="Arial Narrow" w:hAnsi="Arial Narrow" w:cs="Helvetica"/>
          <w:color w:val="3B3835"/>
          <w:sz w:val="22"/>
          <w:szCs w:val="22"/>
          <w:shd w:val="clear" w:color="auto" w:fill="EEEEEE"/>
        </w:rPr>
        <w:t>Seguro complementario del  trabajo de riesgo</w:t>
      </w:r>
    </w:p>
    <w:p w:rsidR="00214DC5" w:rsidRPr="00B961E2" w:rsidRDefault="00214DC5" w:rsidP="0037577C">
      <w:pPr>
        <w:pStyle w:val="Prrafodelista"/>
        <w:numPr>
          <w:ilvl w:val="0"/>
          <w:numId w:val="127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B961E2">
        <w:rPr>
          <w:rFonts w:ascii="Arial Narrow" w:hAnsi="Arial Narrow" w:cs="Helvetica"/>
          <w:color w:val="3B3835"/>
          <w:sz w:val="22"/>
          <w:szCs w:val="22"/>
          <w:shd w:val="clear" w:color="auto" w:fill="EEEEEE"/>
        </w:rPr>
        <w:t>Supervisar e inspeccionar, garantizando que los empleadores ejecuten las actividades que en materia de Salud Ocupacional exige la normatividad</w:t>
      </w:r>
    </w:p>
    <w:p w:rsidR="00214DC5" w:rsidRPr="00B961E2" w:rsidRDefault="00214DC5" w:rsidP="0037577C">
      <w:pPr>
        <w:pStyle w:val="Prrafodelista"/>
        <w:numPr>
          <w:ilvl w:val="0"/>
          <w:numId w:val="127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B961E2">
        <w:rPr>
          <w:rFonts w:ascii="Arial Narrow" w:hAnsi="Arial Narrow" w:cs="Arial"/>
          <w:sz w:val="22"/>
          <w:szCs w:val="22"/>
        </w:rPr>
        <w:t xml:space="preserve">Elaboración de reportes en la identificación de los </w:t>
      </w:r>
      <w:r w:rsidRPr="00B961E2">
        <w:rPr>
          <w:rFonts w:ascii="Arial Narrow" w:hAnsi="Arial Narrow" w:cs="Helvetica"/>
          <w:color w:val="3B3835"/>
          <w:sz w:val="22"/>
          <w:szCs w:val="22"/>
          <w:shd w:val="clear" w:color="auto" w:fill="EEEEEE"/>
        </w:rPr>
        <w:t>tipos de accidentes laborales reportados con mayor frecuencia</w:t>
      </w:r>
    </w:p>
    <w:p w:rsidR="00214DC5" w:rsidRPr="00B961E2" w:rsidRDefault="00214DC5" w:rsidP="0037577C">
      <w:pPr>
        <w:pStyle w:val="Prrafodelista"/>
        <w:numPr>
          <w:ilvl w:val="0"/>
          <w:numId w:val="127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B961E2">
        <w:rPr>
          <w:rFonts w:ascii="Arial Narrow" w:hAnsi="Arial Narrow" w:cs="Helvetica"/>
          <w:color w:val="3B3835"/>
          <w:sz w:val="22"/>
          <w:szCs w:val="22"/>
          <w:shd w:val="clear" w:color="auto" w:fill="EEEEEE"/>
        </w:rPr>
        <w:t>Elaboración del Protocolo en caso de accidente y en el caso de exposiciones ocupacionales</w:t>
      </w:r>
    </w:p>
    <w:p w:rsidR="00214DC5" w:rsidRPr="00B961E2" w:rsidRDefault="00214DC5" w:rsidP="0037577C">
      <w:pPr>
        <w:pStyle w:val="Prrafodelista"/>
        <w:numPr>
          <w:ilvl w:val="0"/>
          <w:numId w:val="127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B961E2">
        <w:rPr>
          <w:rFonts w:ascii="Arial Narrow" w:hAnsi="Arial Narrow" w:cs="Helvetica"/>
          <w:color w:val="3B3835"/>
          <w:sz w:val="22"/>
          <w:szCs w:val="22"/>
          <w:shd w:val="clear" w:color="auto" w:fill="EEEEEE"/>
        </w:rPr>
        <w:t xml:space="preserve">Evaluación constante de la probabilidad de que un peligro pueda ocasionar una consecuencia negativa en la salud del trabajador. </w:t>
      </w:r>
    </w:p>
    <w:p w:rsidR="00214DC5" w:rsidRPr="00B961E2" w:rsidRDefault="00214DC5" w:rsidP="0037577C">
      <w:pPr>
        <w:pStyle w:val="Prrafodelista"/>
        <w:numPr>
          <w:ilvl w:val="0"/>
          <w:numId w:val="127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B961E2">
        <w:rPr>
          <w:rFonts w:ascii="Arial Narrow" w:hAnsi="Arial Narrow"/>
          <w:sz w:val="22"/>
          <w:szCs w:val="22"/>
        </w:rPr>
        <w:t>Otras que le asigne la Administración.</w:t>
      </w:r>
    </w:p>
    <w:p w:rsidR="00214DC5" w:rsidRPr="00A228BF" w:rsidRDefault="00214DC5" w:rsidP="00214DC5">
      <w:pPr>
        <w:jc w:val="both"/>
        <w:rPr>
          <w:rFonts w:ascii="Arial Narrow" w:hAnsi="Arial Narrow"/>
          <w:sz w:val="22"/>
          <w:szCs w:val="22"/>
        </w:rPr>
      </w:pPr>
    </w:p>
    <w:p w:rsidR="00214DC5" w:rsidRDefault="00214DC5" w:rsidP="00214DC5">
      <w:pPr>
        <w:ind w:hanging="426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IV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CONDICIONES ESPECIALES DEL CONTRATO</w:t>
      </w:r>
    </w:p>
    <w:p w:rsidR="00214DC5" w:rsidRDefault="00214DC5" w:rsidP="00214DC5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3072"/>
        <w:gridCol w:w="5859"/>
      </w:tblGrid>
      <w:tr w:rsidR="00214DC5" w:rsidRPr="00A228BF" w:rsidTr="008D7258">
        <w:tc>
          <w:tcPr>
            <w:tcW w:w="3072" w:type="dxa"/>
            <w:shd w:val="clear" w:color="auto" w:fill="BFBFBF" w:themeFill="background1" w:themeFillShade="BF"/>
          </w:tcPr>
          <w:p w:rsidR="00214DC5" w:rsidRPr="00A228BF" w:rsidRDefault="00214DC5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5859" w:type="dxa"/>
            <w:shd w:val="clear" w:color="auto" w:fill="BFBFBF" w:themeFill="background1" w:themeFillShade="BF"/>
          </w:tcPr>
          <w:p w:rsidR="00214DC5" w:rsidRPr="00A228BF" w:rsidRDefault="00214DC5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214DC5" w:rsidRPr="00A228BF" w:rsidTr="008D7258">
        <w:tc>
          <w:tcPr>
            <w:tcW w:w="3072" w:type="dxa"/>
          </w:tcPr>
          <w:p w:rsidR="00214DC5" w:rsidRPr="00A228BF" w:rsidRDefault="00214DC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5859" w:type="dxa"/>
          </w:tcPr>
          <w:p w:rsidR="00214DC5" w:rsidRPr="00A228BF" w:rsidRDefault="00214DC5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214DC5" w:rsidRPr="00A228BF" w:rsidTr="008D7258">
        <w:tc>
          <w:tcPr>
            <w:tcW w:w="3072" w:type="dxa"/>
          </w:tcPr>
          <w:p w:rsidR="00214DC5" w:rsidRPr="00A228BF" w:rsidRDefault="00214DC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5859" w:type="dxa"/>
          </w:tcPr>
          <w:p w:rsidR="00214DC5" w:rsidRPr="00A228BF" w:rsidRDefault="00214DC5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214DC5" w:rsidRPr="00A228BF" w:rsidTr="008D7258">
        <w:tc>
          <w:tcPr>
            <w:tcW w:w="3072" w:type="dxa"/>
          </w:tcPr>
          <w:p w:rsidR="00214DC5" w:rsidRPr="00A228BF" w:rsidRDefault="00214DC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5859" w:type="dxa"/>
          </w:tcPr>
          <w:p w:rsidR="00214DC5" w:rsidRPr="00A228BF" w:rsidRDefault="00214DC5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S/.6</w:t>
            </w:r>
            <w:r w:rsidRPr="00A228BF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A228BF">
              <w:rPr>
                <w:rFonts w:ascii="Arial Narrow" w:hAnsi="Arial Narrow"/>
                <w:sz w:val="22"/>
                <w:szCs w:val="22"/>
              </w:rPr>
              <w:t>00.00 (</w:t>
            </w:r>
            <w:r>
              <w:rPr>
                <w:rFonts w:ascii="Arial Narrow" w:hAnsi="Arial Narrow"/>
                <w:sz w:val="22"/>
                <w:szCs w:val="22"/>
              </w:rPr>
              <w:t xml:space="preserve">Seis Mil </w:t>
            </w:r>
            <w:r w:rsidRPr="00A228BF">
              <w:rPr>
                <w:rFonts w:ascii="Arial Narrow" w:hAnsi="Arial Narrow"/>
                <w:sz w:val="22"/>
                <w:szCs w:val="22"/>
              </w:rPr>
              <w:t>y 00/100 soles), incluyen los montos y afiliaciones de ley, así como toda deducción aplicable a la o el trabajador.</w:t>
            </w:r>
          </w:p>
        </w:tc>
      </w:tr>
      <w:tr w:rsidR="00214DC5" w:rsidRPr="00A228BF" w:rsidTr="008D7258">
        <w:tc>
          <w:tcPr>
            <w:tcW w:w="3072" w:type="dxa"/>
          </w:tcPr>
          <w:p w:rsidR="00214DC5" w:rsidRPr="00A228BF" w:rsidRDefault="00214DC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5859" w:type="dxa"/>
          </w:tcPr>
          <w:p w:rsidR="00214DC5" w:rsidRDefault="00214DC5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214DC5" w:rsidRDefault="00214DC5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214DC5" w:rsidRDefault="00214DC5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214DC5" w:rsidRPr="00A228BF" w:rsidRDefault="00214DC5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214DC5" w:rsidRDefault="00214DC5" w:rsidP="00214DC5">
      <w:pPr>
        <w:rPr>
          <w:rFonts w:ascii="Arial Narrow" w:hAnsi="Arial Narrow" w:cs="Arial"/>
          <w:b/>
          <w:sz w:val="20"/>
          <w:szCs w:val="20"/>
        </w:rPr>
      </w:pPr>
    </w:p>
    <w:p w:rsidR="00214DC5" w:rsidRDefault="00214DC5" w:rsidP="00214DC5">
      <w:pPr>
        <w:rPr>
          <w:rFonts w:ascii="Arial Narrow" w:hAnsi="Arial Narrow" w:cs="Arial"/>
          <w:b/>
          <w:sz w:val="20"/>
          <w:szCs w:val="20"/>
        </w:rPr>
      </w:pPr>
    </w:p>
    <w:p w:rsidR="00214DC5" w:rsidRDefault="00214DC5" w:rsidP="00214DC5">
      <w:pPr>
        <w:rPr>
          <w:rFonts w:ascii="Arial Narrow" w:hAnsi="Arial Narrow" w:cs="Arial"/>
          <w:b/>
          <w:sz w:val="20"/>
          <w:szCs w:val="20"/>
        </w:rPr>
      </w:pPr>
    </w:p>
    <w:p w:rsidR="00214DC5" w:rsidRDefault="00214DC5" w:rsidP="00214DC5">
      <w:pPr>
        <w:rPr>
          <w:rFonts w:ascii="Arial Narrow" w:hAnsi="Arial Narrow" w:cs="Arial"/>
          <w:b/>
          <w:sz w:val="20"/>
          <w:szCs w:val="20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67A55" w:rsidRDefault="00867A5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67A55" w:rsidRDefault="00867A5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67A55" w:rsidRDefault="00867A5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67A55" w:rsidRDefault="00867A5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67A55" w:rsidRDefault="00867A5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67A55" w:rsidRDefault="00867A5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67A55" w:rsidRDefault="00867A5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67A55" w:rsidRDefault="00867A5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67A55" w:rsidRDefault="00867A5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67A55" w:rsidRDefault="00867A5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67A55" w:rsidRDefault="00867A5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67A55" w:rsidRDefault="00867A5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67A55" w:rsidRDefault="00867A5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  <w:bookmarkStart w:id="0" w:name="_GoBack"/>
      <w:bookmarkEnd w:id="0"/>
    </w:p>
    <w:sectPr w:rsidR="00867A5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28" w:rsidRDefault="00705528" w:rsidP="00A42BE6">
      <w:r>
        <w:separator/>
      </w:r>
    </w:p>
  </w:endnote>
  <w:endnote w:type="continuationSeparator" w:id="0">
    <w:p w:rsidR="00705528" w:rsidRDefault="00705528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0D1897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28" w:rsidRDefault="00705528" w:rsidP="00A42BE6">
      <w:r>
        <w:separator/>
      </w:r>
    </w:p>
  </w:footnote>
  <w:footnote w:type="continuationSeparator" w:id="0">
    <w:p w:rsidR="00705528" w:rsidRDefault="00705528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D1897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05528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269DE-362B-409A-A9F3-6E73B2E3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2017-03-13T14:36:00Z</dcterms:modified>
</cp:coreProperties>
</file>