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C171A" w14:textId="77777777" w:rsidR="00B20438" w:rsidRDefault="00B20438" w:rsidP="007951A3">
      <w:pPr>
        <w:rPr>
          <w:rFonts w:ascii="Arial" w:hAnsi="Arial" w:cs="Arial"/>
          <w:b/>
          <w:sz w:val="20"/>
          <w:szCs w:val="20"/>
        </w:rPr>
      </w:pPr>
    </w:p>
    <w:p w14:paraId="0CC1C35C" w14:textId="25CE2506" w:rsidR="009A182C" w:rsidRPr="00EB6A69" w:rsidRDefault="009A182C" w:rsidP="00886399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007058EC" w14:textId="77777777" w:rsidR="009A182C" w:rsidRPr="00EB6A69" w:rsidRDefault="009A182C" w:rsidP="009A182C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7110078F" w14:textId="77777777" w:rsidR="009A182C" w:rsidRPr="00EB6A69" w:rsidRDefault="009A182C" w:rsidP="009A182C">
      <w:pPr>
        <w:jc w:val="center"/>
        <w:rPr>
          <w:rFonts w:ascii="Arial" w:hAnsi="Arial" w:cs="Arial"/>
          <w:b/>
          <w:sz w:val="20"/>
          <w:szCs w:val="20"/>
        </w:rPr>
      </w:pPr>
    </w:p>
    <w:p w14:paraId="0EFEF124" w14:textId="77777777" w:rsidR="009A182C" w:rsidRPr="00EB6A69" w:rsidRDefault="009A182C" w:rsidP="009A182C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65759837" w14:textId="0869C817" w:rsidR="009A182C" w:rsidRPr="00EB6A69" w:rsidRDefault="009A182C" w:rsidP="009A182C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ÍTEM N° 0</w:t>
      </w:r>
      <w:r w:rsidR="005B18F2">
        <w:rPr>
          <w:rFonts w:ascii="Arial" w:hAnsi="Arial" w:cs="Arial"/>
          <w:b/>
          <w:sz w:val="20"/>
          <w:szCs w:val="20"/>
        </w:rPr>
        <w:t>2</w:t>
      </w:r>
    </w:p>
    <w:p w14:paraId="6B5D6147" w14:textId="77777777" w:rsidR="009A182C" w:rsidRPr="00EB6A69" w:rsidRDefault="009A182C" w:rsidP="009A182C">
      <w:pPr>
        <w:jc w:val="center"/>
        <w:rPr>
          <w:rFonts w:ascii="Arial" w:hAnsi="Arial" w:cs="Arial"/>
          <w:b/>
          <w:sz w:val="20"/>
          <w:szCs w:val="20"/>
        </w:rPr>
      </w:pPr>
    </w:p>
    <w:p w14:paraId="7869BED3" w14:textId="123EBDEE" w:rsidR="009A182C" w:rsidRPr="00EB6A69" w:rsidRDefault="009A182C" w:rsidP="009A182C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2B6EF9">
        <w:rPr>
          <w:rFonts w:ascii="Arial" w:hAnsi="Arial" w:cs="Arial"/>
          <w:b/>
          <w:sz w:val="20"/>
          <w:szCs w:val="20"/>
        </w:rPr>
        <w:t xml:space="preserve"> / FISCALIZADOR</w:t>
      </w:r>
      <w:r w:rsidR="000448FD"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Pr="00EB6A69">
        <w:rPr>
          <w:rFonts w:ascii="Arial" w:hAnsi="Arial" w:cs="Arial"/>
          <w:b/>
          <w:sz w:val="20"/>
          <w:szCs w:val="20"/>
        </w:rPr>
        <w:t>A</w:t>
      </w:r>
      <w:r w:rsidR="00886399">
        <w:rPr>
          <w:rFonts w:ascii="Arial" w:hAnsi="Arial" w:cs="Arial"/>
          <w:b/>
          <w:sz w:val="20"/>
          <w:szCs w:val="20"/>
        </w:rPr>
        <w:t>PURIMAC</w:t>
      </w:r>
    </w:p>
    <w:p w14:paraId="0BCAA35C" w14:textId="77777777" w:rsidR="009A182C" w:rsidRPr="00EB6A69" w:rsidRDefault="009A182C" w:rsidP="009A182C">
      <w:pPr>
        <w:rPr>
          <w:rFonts w:ascii="Arial" w:hAnsi="Arial" w:cs="Arial"/>
          <w:b/>
          <w:sz w:val="20"/>
          <w:szCs w:val="20"/>
        </w:rPr>
      </w:pPr>
    </w:p>
    <w:p w14:paraId="77E9B9E4" w14:textId="77777777" w:rsidR="009A182C" w:rsidRPr="00EB6A69" w:rsidRDefault="009A182C" w:rsidP="009A182C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5C8D45E1" w14:textId="77777777" w:rsidR="009A182C" w:rsidRPr="00EB6A69" w:rsidRDefault="009A182C" w:rsidP="009A182C">
      <w:pPr>
        <w:jc w:val="both"/>
        <w:rPr>
          <w:rFonts w:ascii="Arial" w:hAnsi="Arial" w:cs="Arial"/>
          <w:b/>
          <w:sz w:val="20"/>
          <w:szCs w:val="20"/>
        </w:rPr>
      </w:pPr>
    </w:p>
    <w:p w14:paraId="32BEB1DD" w14:textId="3F8CB7DD" w:rsidR="009A182C" w:rsidRPr="000448FD" w:rsidRDefault="009A182C" w:rsidP="0046632B">
      <w:pPr>
        <w:pStyle w:val="Prrafodelista"/>
        <w:numPr>
          <w:ilvl w:val="1"/>
          <w:numId w:val="2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448FD">
        <w:rPr>
          <w:rFonts w:ascii="Arial" w:hAnsi="Arial" w:cs="Arial"/>
          <w:b/>
          <w:sz w:val="20"/>
          <w:szCs w:val="20"/>
        </w:rPr>
        <w:t>Objeto  de la convocatoria</w:t>
      </w:r>
    </w:p>
    <w:p w14:paraId="58BA3F0E" w14:textId="0C0910AE" w:rsidR="009A182C" w:rsidRPr="00EB6A69" w:rsidRDefault="009A182C" w:rsidP="009A182C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2B6EF9">
        <w:rPr>
          <w:rFonts w:ascii="Arial" w:hAnsi="Arial" w:cs="Arial"/>
          <w:b/>
          <w:sz w:val="20"/>
          <w:szCs w:val="20"/>
        </w:rPr>
        <w:t xml:space="preserve"> / FISCALIZADOR</w:t>
      </w:r>
      <w:r w:rsidR="00886399"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Pr="00EB6A69">
        <w:rPr>
          <w:rFonts w:ascii="Arial" w:hAnsi="Arial" w:cs="Arial"/>
          <w:b/>
          <w:sz w:val="20"/>
          <w:szCs w:val="20"/>
        </w:rPr>
        <w:t>A</w:t>
      </w:r>
      <w:r w:rsidR="00886399">
        <w:rPr>
          <w:rFonts w:ascii="Arial" w:hAnsi="Arial" w:cs="Arial"/>
          <w:b/>
          <w:sz w:val="20"/>
          <w:szCs w:val="20"/>
        </w:rPr>
        <w:t>PURIMAC</w:t>
      </w:r>
    </w:p>
    <w:p w14:paraId="7C11D8C5" w14:textId="77777777" w:rsidR="009A182C" w:rsidRPr="00EB6A69" w:rsidRDefault="009A182C" w:rsidP="009A182C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53B5F1DB" w14:textId="77777777" w:rsidR="009A182C" w:rsidRPr="00EB6A69" w:rsidRDefault="009A182C" w:rsidP="009A182C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060C34CE" w14:textId="77777777" w:rsidR="009A182C" w:rsidRPr="00EB6A69" w:rsidRDefault="009A182C" w:rsidP="009A182C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1D5278F0" w14:textId="77777777" w:rsidR="009A182C" w:rsidRPr="00EB6A69" w:rsidRDefault="009A182C" w:rsidP="009A182C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7FF64834" w14:textId="77777777" w:rsidR="009A182C" w:rsidRPr="00EB6A69" w:rsidRDefault="009A182C" w:rsidP="0046632B">
      <w:pPr>
        <w:pStyle w:val="Prrafodelista"/>
        <w:numPr>
          <w:ilvl w:val="1"/>
          <w:numId w:val="26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263CFBDD" w14:textId="77777777" w:rsidR="009A182C" w:rsidRPr="00EB6A69" w:rsidRDefault="009A182C" w:rsidP="009A182C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0C970243" w14:textId="77777777" w:rsidR="009A182C" w:rsidRPr="00EB6A69" w:rsidRDefault="009A182C" w:rsidP="009A182C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183E87EE" w14:textId="77777777" w:rsidR="009A182C" w:rsidRPr="00EB6A69" w:rsidRDefault="009A182C" w:rsidP="0046632B">
      <w:pPr>
        <w:pStyle w:val="Prrafodelista"/>
        <w:numPr>
          <w:ilvl w:val="1"/>
          <w:numId w:val="27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31F162CB" w14:textId="77777777" w:rsidR="009A182C" w:rsidRPr="00EB6A69" w:rsidRDefault="009A182C" w:rsidP="009A182C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1467DB78" w14:textId="77777777" w:rsidR="009A182C" w:rsidRPr="00EB6A69" w:rsidRDefault="009A182C" w:rsidP="0046632B">
      <w:pPr>
        <w:numPr>
          <w:ilvl w:val="0"/>
          <w:numId w:val="2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6F5B3646" w14:textId="77777777" w:rsidR="009A182C" w:rsidRPr="00EB6A69" w:rsidRDefault="009A182C" w:rsidP="0046632B">
      <w:pPr>
        <w:numPr>
          <w:ilvl w:val="0"/>
          <w:numId w:val="2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193E17AA" w14:textId="77777777" w:rsidR="009A182C" w:rsidRPr="00EB6A69" w:rsidRDefault="009A182C" w:rsidP="0046632B">
      <w:pPr>
        <w:numPr>
          <w:ilvl w:val="0"/>
          <w:numId w:val="2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7E1E8E86" w14:textId="77777777" w:rsidR="009A182C" w:rsidRPr="00EB6A69" w:rsidRDefault="009A182C" w:rsidP="0046632B">
      <w:pPr>
        <w:numPr>
          <w:ilvl w:val="0"/>
          <w:numId w:val="2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754EAC9A" w14:textId="77777777" w:rsidR="009A182C" w:rsidRPr="00EB6A69" w:rsidRDefault="009A182C" w:rsidP="0046632B">
      <w:pPr>
        <w:numPr>
          <w:ilvl w:val="0"/>
          <w:numId w:val="2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66408EF2" w14:textId="77777777" w:rsidR="009A182C" w:rsidRPr="00EB6A69" w:rsidRDefault="009A182C" w:rsidP="0046632B">
      <w:pPr>
        <w:numPr>
          <w:ilvl w:val="0"/>
          <w:numId w:val="2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55B8D59F" w14:textId="77777777" w:rsidR="009A182C" w:rsidRPr="00EB6A69" w:rsidRDefault="009A182C" w:rsidP="009A182C">
      <w:pPr>
        <w:rPr>
          <w:rFonts w:ascii="Arial" w:hAnsi="Arial" w:cs="Arial"/>
          <w:sz w:val="20"/>
          <w:szCs w:val="20"/>
        </w:rPr>
      </w:pPr>
    </w:p>
    <w:p w14:paraId="2EE80A55" w14:textId="77777777" w:rsidR="009A182C" w:rsidRPr="00EB6A69" w:rsidRDefault="009A182C" w:rsidP="009A18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9A182C" w:rsidRPr="00EB6A69" w14:paraId="110DF90E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16E122FE" w14:textId="77777777" w:rsidR="009A182C" w:rsidRPr="00EB6A69" w:rsidRDefault="009A182C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56082205" w14:textId="77777777" w:rsidR="009A182C" w:rsidRPr="00EB6A69" w:rsidRDefault="009A182C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9A182C" w:rsidRPr="00EB6A69" w14:paraId="0728B8CE" w14:textId="77777777" w:rsidTr="006C4632">
        <w:trPr>
          <w:trHeight w:val="587"/>
        </w:trPr>
        <w:tc>
          <w:tcPr>
            <w:tcW w:w="3123" w:type="dxa"/>
          </w:tcPr>
          <w:p w14:paraId="60183C64" w14:textId="77777777" w:rsidR="009A182C" w:rsidRPr="00EB6A69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1ABE9" w14:textId="77777777" w:rsidR="009A182C" w:rsidRPr="00EB6A69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32BCCC7B" w14:textId="77777777" w:rsidR="009A182C" w:rsidRPr="00EB6A69" w:rsidRDefault="009A182C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0FFD656D" w14:textId="77777777" w:rsidR="009A182C" w:rsidRPr="00EB6A69" w:rsidRDefault="009A182C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9A182C" w:rsidRPr="00EB6A69" w14:paraId="06527636" w14:textId="77777777" w:rsidTr="006C4632">
        <w:tc>
          <w:tcPr>
            <w:tcW w:w="3123" w:type="dxa"/>
          </w:tcPr>
          <w:p w14:paraId="40465EC6" w14:textId="77777777" w:rsidR="009A182C" w:rsidRPr="00EB6A69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A4A6" w14:textId="77777777" w:rsidR="009A182C" w:rsidRPr="00EB6A69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F6286" w14:textId="77777777" w:rsidR="009A182C" w:rsidRPr="00EB6A69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38FEF" w14:textId="77777777" w:rsidR="009A182C" w:rsidRPr="00EB6A69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63D5BB2F" w14:textId="77777777" w:rsidR="009A182C" w:rsidRPr="00EB6A69" w:rsidRDefault="009A182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197AE18E" w14:textId="77777777" w:rsidR="009A182C" w:rsidRPr="00EB6A69" w:rsidRDefault="009A182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1A2BB225" w14:textId="77777777" w:rsidR="009A182C" w:rsidRPr="00EB6A69" w:rsidRDefault="009A182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195DF9B4" w14:textId="77777777" w:rsidR="009A182C" w:rsidRPr="00EB6A69" w:rsidRDefault="009A182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45413413" w14:textId="77777777" w:rsidR="009A182C" w:rsidRPr="00EB6A69" w:rsidRDefault="009A182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717793E4" w14:textId="77777777" w:rsidR="009A182C" w:rsidRPr="00EB6A69" w:rsidRDefault="009A182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13718D9D" w14:textId="77777777" w:rsidR="009A182C" w:rsidRPr="00EB6A69" w:rsidRDefault="009A182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B01DFE" w:rsidRPr="00EB6A69" w14:paraId="2FBC1C76" w14:textId="77777777" w:rsidTr="006C4632">
        <w:tc>
          <w:tcPr>
            <w:tcW w:w="3123" w:type="dxa"/>
          </w:tcPr>
          <w:p w14:paraId="248DB59C" w14:textId="77777777" w:rsidR="00B01DFE" w:rsidRPr="00EB6A69" w:rsidRDefault="00B01DFE" w:rsidP="00B01DF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6B7CD9CA" w14:textId="553834A2" w:rsidR="00B01DFE" w:rsidRPr="00EB6A69" w:rsidRDefault="00B01DFE" w:rsidP="00B01DF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B01DFE" w:rsidRPr="00EB6A69" w14:paraId="6BF74288" w14:textId="77777777" w:rsidTr="006C4632">
        <w:trPr>
          <w:trHeight w:val="447"/>
        </w:trPr>
        <w:tc>
          <w:tcPr>
            <w:tcW w:w="3123" w:type="dxa"/>
          </w:tcPr>
          <w:p w14:paraId="5E9C9AEE" w14:textId="77777777" w:rsidR="00B01DFE" w:rsidRPr="00EB6A69" w:rsidRDefault="00B01DFE" w:rsidP="00B01DF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3559A0B1" w14:textId="77777777" w:rsidR="00B01DFE" w:rsidRPr="0010582F" w:rsidRDefault="00B01DFE" w:rsidP="00B01DF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1B0D6563" w14:textId="06C6731D" w:rsidR="00B01DFE" w:rsidRPr="003A13C8" w:rsidRDefault="00AB4A9C" w:rsidP="00B01DF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B01DFE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1DFE" w:rsidRPr="00EB6A69" w14:paraId="3C074EE8" w14:textId="77777777" w:rsidTr="006C4632">
        <w:tc>
          <w:tcPr>
            <w:tcW w:w="3123" w:type="dxa"/>
          </w:tcPr>
          <w:p w14:paraId="07C044C2" w14:textId="77777777" w:rsidR="00B01DFE" w:rsidRDefault="00B01DFE" w:rsidP="00B01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A88EF" w14:textId="77777777" w:rsidR="00B01DFE" w:rsidRDefault="00B01DFE" w:rsidP="00B01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43D72" w14:textId="77777777" w:rsidR="00B01DFE" w:rsidRPr="00EB6A69" w:rsidRDefault="00B01DFE" w:rsidP="00B01DF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1FB4D367" w14:textId="77777777" w:rsidR="00B01DFE" w:rsidRPr="00EB6A69" w:rsidRDefault="00B01DFE" w:rsidP="00B01DF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771EDA00" w14:textId="77777777" w:rsidR="00B01DFE" w:rsidRPr="00EB6A69" w:rsidRDefault="00B01DFE" w:rsidP="00B01DF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02095B7C" w14:textId="759E2C0E" w:rsidR="00B01DFE" w:rsidRPr="00EB6A69" w:rsidRDefault="00B01DFE" w:rsidP="00B01DF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7F6AF039" w14:textId="77777777" w:rsidR="009A182C" w:rsidRPr="00EB6A69" w:rsidRDefault="009A182C" w:rsidP="009A182C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448EB8A9" w14:textId="77777777" w:rsidR="009A182C" w:rsidRPr="00EB6A69" w:rsidRDefault="009A182C" w:rsidP="009A182C">
      <w:pPr>
        <w:rPr>
          <w:rFonts w:ascii="Arial" w:hAnsi="Arial" w:cs="Arial"/>
          <w:b/>
          <w:sz w:val="20"/>
          <w:szCs w:val="20"/>
        </w:rPr>
      </w:pPr>
    </w:p>
    <w:p w14:paraId="324F1246" w14:textId="77777777" w:rsidR="009A182C" w:rsidRPr="00EB6A69" w:rsidRDefault="009A182C" w:rsidP="009A182C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1E7CC9F8" w14:textId="77777777" w:rsidR="009A182C" w:rsidRPr="00EB6A69" w:rsidRDefault="009A182C" w:rsidP="009A182C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39ABEA33" w14:textId="77777777" w:rsidR="00562846" w:rsidRPr="00EB6A69" w:rsidRDefault="00562846" w:rsidP="00562846">
      <w:pPr>
        <w:rPr>
          <w:rFonts w:ascii="Arial" w:hAnsi="Arial" w:cs="Arial"/>
          <w:sz w:val="20"/>
          <w:szCs w:val="20"/>
        </w:rPr>
      </w:pPr>
    </w:p>
    <w:p w14:paraId="13446C97" w14:textId="77777777" w:rsidR="00562846" w:rsidRDefault="00562846" w:rsidP="001349F7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430689F6" w14:textId="77777777" w:rsidR="00562846" w:rsidRPr="00562846" w:rsidRDefault="00562846" w:rsidP="00562846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41E47F29" w14:textId="77777777" w:rsidR="00360155" w:rsidRDefault="00360155" w:rsidP="00360155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75EF27CD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72D6D07E" w14:textId="77777777" w:rsidR="00360155" w:rsidRPr="00EB6A69" w:rsidRDefault="00360155" w:rsidP="00360155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360956B4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1F5004A5" w14:textId="77777777" w:rsidR="00360155" w:rsidRPr="00EB6A69" w:rsidRDefault="00360155" w:rsidP="00360155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5BCEEBD5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2C3A2591" w14:textId="77777777" w:rsidR="00360155" w:rsidRPr="00EB6A69" w:rsidRDefault="00360155" w:rsidP="00360155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4DC007B0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AF3C6E0" w14:textId="77777777" w:rsidR="00360155" w:rsidRPr="00EB6A69" w:rsidRDefault="00360155" w:rsidP="00360155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55215458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7AAD8D0E" w14:textId="77777777" w:rsidR="00360155" w:rsidRPr="00EB6A69" w:rsidRDefault="00360155" w:rsidP="00360155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6F095129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537B947E" w14:textId="77777777" w:rsidR="00360155" w:rsidRPr="00EB6A69" w:rsidRDefault="00360155" w:rsidP="00360155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3E626CAA" w14:textId="46FC96B1" w:rsidR="00562846" w:rsidRPr="00EB6A69" w:rsidRDefault="00360155" w:rsidP="00360155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562846" w:rsidRPr="00EB6A69">
        <w:rPr>
          <w:rFonts w:ascii="Arial" w:hAnsi="Arial" w:cs="Arial"/>
          <w:sz w:val="20"/>
          <w:szCs w:val="20"/>
        </w:rPr>
        <w:t>.</w:t>
      </w:r>
    </w:p>
    <w:p w14:paraId="60EF8900" w14:textId="77777777" w:rsidR="00562846" w:rsidRPr="00EB6A69" w:rsidRDefault="00562846" w:rsidP="00562846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6067BDA2" w14:textId="77777777" w:rsidR="00562846" w:rsidRPr="00EB6A69" w:rsidRDefault="00562846" w:rsidP="001349F7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06E2DAA1" w14:textId="77777777" w:rsidR="00562846" w:rsidRPr="00E93560" w:rsidRDefault="00562846" w:rsidP="00562846">
      <w:pPr>
        <w:pStyle w:val="Prrafodelista"/>
        <w:rPr>
          <w:rFonts w:ascii="Arial" w:hAnsi="Arial" w:cs="Arial"/>
          <w:sz w:val="16"/>
          <w:szCs w:val="16"/>
        </w:rPr>
      </w:pPr>
    </w:p>
    <w:p w14:paraId="47E9FFBF" w14:textId="77777777" w:rsidR="00562846" w:rsidRDefault="00562846" w:rsidP="001349F7">
      <w:pPr>
        <w:pStyle w:val="Prrafodelista"/>
        <w:numPr>
          <w:ilvl w:val="0"/>
          <w:numId w:val="17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77051122" w14:textId="77777777" w:rsidR="00562846" w:rsidRPr="000F182F" w:rsidRDefault="00562846" w:rsidP="00600DCE">
      <w:pPr>
        <w:pStyle w:val="Prrafodelista"/>
        <w:ind w:left="9204"/>
        <w:rPr>
          <w:rFonts w:ascii="Arial" w:hAnsi="Arial" w:cs="Arial"/>
          <w:sz w:val="20"/>
          <w:szCs w:val="20"/>
        </w:rPr>
      </w:pPr>
    </w:p>
    <w:p w14:paraId="186F41E3" w14:textId="77777777" w:rsidR="00562846" w:rsidRPr="000F182F" w:rsidRDefault="00562846" w:rsidP="001349F7">
      <w:pPr>
        <w:pStyle w:val="Prrafodelista"/>
        <w:numPr>
          <w:ilvl w:val="0"/>
          <w:numId w:val="17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4E400386" w14:textId="77777777" w:rsidR="009A182C" w:rsidRPr="00EB6A69" w:rsidRDefault="009A182C" w:rsidP="009A182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8D409A5" w14:textId="77777777" w:rsidR="009A182C" w:rsidRPr="00EB6A69" w:rsidRDefault="009A182C" w:rsidP="009A182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4982A9E0" w14:textId="77777777" w:rsidR="009A182C" w:rsidRPr="00EB6A69" w:rsidRDefault="009A182C" w:rsidP="009A182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9A182C" w:rsidRPr="00EB6A69" w14:paraId="7B539892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34BBD349" w14:textId="77777777" w:rsidR="009A182C" w:rsidRPr="00EB6A69" w:rsidRDefault="009A182C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24A57A5A" w14:textId="77777777" w:rsidR="009A182C" w:rsidRPr="00EB6A69" w:rsidRDefault="009A182C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9A182C" w:rsidRPr="00EB6A69" w14:paraId="30E9B2F5" w14:textId="77777777" w:rsidTr="006C4632">
        <w:tc>
          <w:tcPr>
            <w:tcW w:w="2930" w:type="dxa"/>
          </w:tcPr>
          <w:p w14:paraId="51111CFD" w14:textId="77777777" w:rsidR="009A182C" w:rsidRPr="00EB6A69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1891EACF" w14:textId="6D477FCB" w:rsidR="009A182C" w:rsidRPr="00EB6A69" w:rsidRDefault="004F7B5E" w:rsidP="004F7B5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Coordinación Regional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Apurimac</w:t>
            </w:r>
            <w:proofErr w:type="spellEnd"/>
            <w:r w:rsidR="009A182C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182C" w:rsidRPr="00EB6A69" w14:paraId="52AAA9EE" w14:textId="77777777" w:rsidTr="006C4632">
        <w:tc>
          <w:tcPr>
            <w:tcW w:w="2930" w:type="dxa"/>
          </w:tcPr>
          <w:p w14:paraId="10833DD8" w14:textId="77777777" w:rsidR="009A182C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83CF8" w14:textId="77777777" w:rsidR="009A182C" w:rsidRPr="00EB6A69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0977C419" w14:textId="75A73424" w:rsidR="009A182C" w:rsidRPr="00EB6A69" w:rsidRDefault="00094E7D" w:rsidP="00F90BF2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9A182C" w:rsidRPr="00EB6A69" w14:paraId="72556DCA" w14:textId="77777777" w:rsidTr="006C4632">
        <w:tc>
          <w:tcPr>
            <w:tcW w:w="2930" w:type="dxa"/>
          </w:tcPr>
          <w:p w14:paraId="7845E7CC" w14:textId="77777777" w:rsidR="009A182C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A833C" w14:textId="77777777" w:rsidR="009A182C" w:rsidRPr="00EB6A69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55E94DAB" w14:textId="62E8413B" w:rsidR="009A182C" w:rsidRPr="00EB6A69" w:rsidRDefault="00AF79D6" w:rsidP="00CA2FAD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9A182C" w:rsidRPr="00EB6A69" w14:paraId="1A58713E" w14:textId="77777777" w:rsidTr="006C4632">
        <w:tc>
          <w:tcPr>
            <w:tcW w:w="2930" w:type="dxa"/>
          </w:tcPr>
          <w:p w14:paraId="5261C1F6" w14:textId="77777777" w:rsidR="009A182C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AE3A5" w14:textId="77777777" w:rsidR="009A182C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BEC49" w14:textId="77777777" w:rsidR="009A182C" w:rsidRPr="00EB6A69" w:rsidRDefault="009A182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680480F6" w14:textId="77777777" w:rsidR="009A182C" w:rsidRPr="00EB6A69" w:rsidRDefault="009A182C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0FD45269" w14:textId="77777777" w:rsidR="009A182C" w:rsidRPr="00EB6A69" w:rsidRDefault="009A182C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5F6A2EFB" w14:textId="77777777" w:rsidR="009A182C" w:rsidRPr="00EB6A69" w:rsidRDefault="009A182C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07992CCD" w14:textId="77777777" w:rsidR="009A182C" w:rsidRPr="00EB6A69" w:rsidRDefault="009A182C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4DFD16EA" w14:textId="77777777" w:rsidR="009A182C" w:rsidRPr="00EB6A69" w:rsidRDefault="009A182C" w:rsidP="009A182C">
      <w:pPr>
        <w:rPr>
          <w:rFonts w:ascii="Arial" w:hAnsi="Arial" w:cs="Arial"/>
          <w:b/>
          <w:sz w:val="20"/>
          <w:szCs w:val="20"/>
        </w:rPr>
      </w:pPr>
    </w:p>
    <w:p w14:paraId="07AD92F4" w14:textId="1A36FFB9" w:rsidR="00751642" w:rsidRDefault="00751642" w:rsidP="0041646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51642" w:rsidSect="007951A3">
      <w:headerReference w:type="default" r:id="rId8"/>
      <w:footerReference w:type="default" r:id="rId9"/>
      <w:pgSz w:w="11906" w:h="16838" w:code="9"/>
      <w:pgMar w:top="340" w:right="992" w:bottom="249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531B" w14:textId="77777777" w:rsidR="0049722A" w:rsidRDefault="0049722A" w:rsidP="00A42BE6">
      <w:r>
        <w:separator/>
      </w:r>
    </w:p>
  </w:endnote>
  <w:endnote w:type="continuationSeparator" w:id="0">
    <w:p w14:paraId="3CF48016" w14:textId="77777777" w:rsidR="0049722A" w:rsidRDefault="0049722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7951A3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525DF" w14:textId="77777777" w:rsidR="0049722A" w:rsidRDefault="0049722A" w:rsidP="00A42BE6">
      <w:r>
        <w:separator/>
      </w:r>
    </w:p>
  </w:footnote>
  <w:footnote w:type="continuationSeparator" w:id="0">
    <w:p w14:paraId="61726A5B" w14:textId="77777777" w:rsidR="0049722A" w:rsidRDefault="0049722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22A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51A3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1F9F-76DE-4273-8C67-74C792EF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2017-07-18T21:24:00Z</dcterms:modified>
</cp:coreProperties>
</file>