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F8" w:rsidRPr="003E53E3" w:rsidRDefault="003B00F8" w:rsidP="000F6E01">
      <w:pPr>
        <w:spacing w:after="200" w:line="276" w:lineRule="auto"/>
        <w:jc w:val="center"/>
        <w:rPr>
          <w:rFonts w:ascii="Arial" w:hAnsi="Arial" w:cs="Arial"/>
          <w:i/>
          <w:color w:val="0D0D0D"/>
          <w:sz w:val="20"/>
          <w:szCs w:val="20"/>
        </w:rPr>
      </w:pPr>
      <w:bookmarkStart w:id="0" w:name="_GoBack"/>
      <w:bookmarkEnd w:id="0"/>
      <w:r w:rsidRPr="003E53E3">
        <w:rPr>
          <w:rFonts w:ascii="Arial" w:hAnsi="Arial" w:cs="Arial"/>
          <w:i/>
          <w:color w:val="0D0D0D"/>
          <w:sz w:val="20"/>
          <w:szCs w:val="20"/>
        </w:rPr>
        <w:t>“</w:t>
      </w:r>
      <w:r w:rsidRPr="003E53E3">
        <w:rPr>
          <w:rFonts w:ascii="Arial" w:hAnsi="Arial" w:cs="Arial"/>
          <w:i/>
          <w:sz w:val="20"/>
          <w:szCs w:val="20"/>
        </w:rPr>
        <w:t>Año</w:t>
      </w:r>
      <w:r w:rsidR="000F6E01" w:rsidRPr="003E53E3">
        <w:rPr>
          <w:rFonts w:ascii="Arial" w:hAnsi="Arial" w:cs="Arial"/>
          <w:i/>
          <w:sz w:val="20"/>
          <w:szCs w:val="20"/>
        </w:rPr>
        <w:t xml:space="preserve"> del Buen Servicio para el Ciudadano</w:t>
      </w:r>
      <w:r w:rsidRPr="003E53E3">
        <w:rPr>
          <w:rFonts w:ascii="Arial" w:hAnsi="Arial" w:cs="Arial"/>
          <w:i/>
          <w:color w:val="0D0D0D"/>
          <w:sz w:val="20"/>
          <w:szCs w:val="20"/>
        </w:rPr>
        <w:t>”</w:t>
      </w:r>
    </w:p>
    <w:p w:rsidR="003B00F8" w:rsidRPr="003E53E3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MINISTERIO DE LA MUJER Y POBLACIONES VULNERABLES</w:t>
      </w:r>
    </w:p>
    <w:p w:rsidR="003B00F8" w:rsidRPr="003E53E3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 xml:space="preserve">CONSEJO NACIONAL PARA LA INTEGRACION DE LA PERSONA CON DISCAPACIDAD </w:t>
      </w:r>
    </w:p>
    <w:p w:rsidR="003B00F8" w:rsidRPr="003E53E3" w:rsidRDefault="003B00F8" w:rsidP="003B00F8">
      <w:pPr>
        <w:jc w:val="center"/>
        <w:rPr>
          <w:rFonts w:ascii="Arial" w:hAnsi="Arial" w:cs="Arial"/>
          <w:sz w:val="21"/>
          <w:szCs w:val="21"/>
          <w:lang w:val="es-PE"/>
        </w:rPr>
      </w:pPr>
    </w:p>
    <w:p w:rsidR="003B00F8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 xml:space="preserve">PROCESO CAS Nº </w:t>
      </w:r>
      <w:r w:rsidR="008A2F67">
        <w:rPr>
          <w:rFonts w:ascii="Arial" w:hAnsi="Arial" w:cs="Arial"/>
          <w:b/>
          <w:sz w:val="21"/>
          <w:szCs w:val="21"/>
          <w:lang w:val="es-PE"/>
        </w:rPr>
        <w:t>06</w:t>
      </w:r>
      <w:r w:rsidRPr="003E53E3">
        <w:rPr>
          <w:rFonts w:ascii="Arial" w:hAnsi="Arial" w:cs="Arial"/>
          <w:b/>
          <w:sz w:val="21"/>
          <w:szCs w:val="21"/>
          <w:lang w:val="es-PE"/>
        </w:rPr>
        <w:t>- 2017-CONADIS</w:t>
      </w:r>
    </w:p>
    <w:p w:rsidR="00E606D7" w:rsidRPr="003E53E3" w:rsidRDefault="00D50DEE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>
        <w:rPr>
          <w:rFonts w:ascii="Arial" w:hAnsi="Arial" w:cs="Arial"/>
          <w:b/>
          <w:sz w:val="21"/>
          <w:szCs w:val="21"/>
          <w:lang w:val="es-PE"/>
        </w:rPr>
        <w:t>ITEM N° 12</w:t>
      </w:r>
    </w:p>
    <w:p w:rsidR="003B00F8" w:rsidRPr="003E53E3" w:rsidRDefault="003B00F8" w:rsidP="003B00F8">
      <w:pPr>
        <w:rPr>
          <w:rFonts w:ascii="Arial" w:hAnsi="Arial" w:cs="Arial"/>
          <w:b/>
          <w:sz w:val="21"/>
          <w:szCs w:val="21"/>
          <w:lang w:val="es-PE"/>
        </w:rPr>
      </w:pPr>
    </w:p>
    <w:p w:rsidR="003B00F8" w:rsidRPr="003E53E3" w:rsidRDefault="000A147F" w:rsidP="003B00F8">
      <w:pPr>
        <w:pStyle w:val="Prrafodelista"/>
        <w:jc w:val="center"/>
        <w:rPr>
          <w:rFonts w:ascii="Arial" w:hAnsi="Arial" w:cs="Arial"/>
          <w:b/>
          <w:sz w:val="21"/>
          <w:szCs w:val="21"/>
          <w:lang w:val="es-PE"/>
        </w:rPr>
      </w:pPr>
      <w:r>
        <w:rPr>
          <w:rFonts w:ascii="Arial" w:hAnsi="Arial" w:cs="Arial"/>
          <w:b/>
          <w:sz w:val="21"/>
          <w:szCs w:val="21"/>
          <w:lang w:val="es-PE"/>
        </w:rPr>
        <w:t>CONVOCATORIA PARA LA CONTRATACIÓ</w:t>
      </w:r>
      <w:r w:rsidR="003B00F8" w:rsidRPr="003E53E3">
        <w:rPr>
          <w:rFonts w:ascii="Arial" w:hAnsi="Arial" w:cs="Arial"/>
          <w:b/>
          <w:sz w:val="21"/>
          <w:szCs w:val="21"/>
          <w:lang w:val="es-PE"/>
        </w:rPr>
        <w:t xml:space="preserve">N </w:t>
      </w:r>
      <w:r w:rsidR="003B00F8" w:rsidRPr="003E53E3">
        <w:rPr>
          <w:rFonts w:ascii="Arial" w:hAnsi="Arial" w:cs="Arial"/>
          <w:b/>
          <w:sz w:val="21"/>
          <w:szCs w:val="21"/>
        </w:rPr>
        <w:t>DE UN (A) (01) ESPECIALISTA SOCIAL I</w:t>
      </w:r>
      <w:r w:rsidR="004A6691" w:rsidRPr="003E53E3">
        <w:rPr>
          <w:rFonts w:ascii="Arial" w:hAnsi="Arial" w:cs="Arial"/>
          <w:b/>
          <w:sz w:val="21"/>
          <w:szCs w:val="21"/>
        </w:rPr>
        <w:t>I</w:t>
      </w:r>
      <w:r w:rsidR="003B00F8" w:rsidRPr="003E53E3">
        <w:rPr>
          <w:rFonts w:ascii="Arial" w:hAnsi="Arial" w:cs="Arial"/>
          <w:b/>
          <w:sz w:val="21"/>
          <w:szCs w:val="21"/>
        </w:rPr>
        <w:t xml:space="preserve">I </w:t>
      </w:r>
      <w:r w:rsidR="0028283A">
        <w:rPr>
          <w:rFonts w:ascii="Arial" w:hAnsi="Arial" w:cs="Arial"/>
          <w:b/>
          <w:sz w:val="21"/>
          <w:szCs w:val="21"/>
          <w:lang w:val="es-PE"/>
        </w:rPr>
        <w:t xml:space="preserve">PARA </w:t>
      </w:r>
      <w:r w:rsidR="00ED5CA9">
        <w:rPr>
          <w:rFonts w:ascii="Arial" w:hAnsi="Arial" w:cs="Arial"/>
          <w:b/>
          <w:sz w:val="21"/>
          <w:szCs w:val="21"/>
          <w:lang w:val="es-PE"/>
        </w:rPr>
        <w:t xml:space="preserve">LA ELABORACIÓN Y EVALUACIÓN DE PROYECTOS NORMATIVOS </w:t>
      </w:r>
      <w:r w:rsidR="002D1A4C">
        <w:rPr>
          <w:rFonts w:ascii="Arial" w:hAnsi="Arial" w:cs="Arial"/>
          <w:b/>
          <w:sz w:val="21"/>
          <w:szCs w:val="21"/>
          <w:lang w:val="es-PE"/>
        </w:rPr>
        <w:t xml:space="preserve">Y PLANES NACIONALES </w:t>
      </w:r>
      <w:r w:rsidR="005F7F52">
        <w:rPr>
          <w:rFonts w:ascii="Arial" w:hAnsi="Arial" w:cs="Arial"/>
          <w:b/>
          <w:sz w:val="21"/>
          <w:szCs w:val="21"/>
          <w:lang w:val="es-PE"/>
        </w:rPr>
        <w:t>CON COMPONENTE DE</w:t>
      </w:r>
      <w:r w:rsidR="00ED5CA9">
        <w:rPr>
          <w:rFonts w:ascii="Arial" w:hAnsi="Arial" w:cs="Arial"/>
          <w:b/>
          <w:sz w:val="21"/>
          <w:szCs w:val="21"/>
          <w:lang w:val="es-PE"/>
        </w:rPr>
        <w:t xml:space="preserve"> DISCAPACIDAD </w:t>
      </w:r>
      <w:r>
        <w:rPr>
          <w:rFonts w:ascii="Arial" w:hAnsi="Arial" w:cs="Arial"/>
          <w:b/>
          <w:sz w:val="21"/>
          <w:szCs w:val="21"/>
          <w:lang w:val="es-PE"/>
        </w:rPr>
        <w:t>PARA LA DIRECCIÓN DE POLÍ</w:t>
      </w:r>
      <w:r w:rsidR="003B00F8" w:rsidRPr="003E53E3">
        <w:rPr>
          <w:rFonts w:ascii="Arial" w:hAnsi="Arial" w:cs="Arial"/>
          <w:b/>
          <w:sz w:val="21"/>
          <w:szCs w:val="21"/>
          <w:lang w:val="es-PE"/>
        </w:rPr>
        <w:t>TICAS EN DISCAPACIDAD</w:t>
      </w:r>
    </w:p>
    <w:p w:rsidR="003B00F8" w:rsidRPr="00066ABB" w:rsidRDefault="003B00F8" w:rsidP="003B00F8">
      <w:pPr>
        <w:pStyle w:val="Prrafodelista"/>
        <w:jc w:val="center"/>
        <w:rPr>
          <w:rFonts w:ascii="Arial" w:hAnsi="Arial" w:cs="Arial"/>
          <w:sz w:val="8"/>
          <w:szCs w:val="21"/>
        </w:rPr>
      </w:pPr>
    </w:p>
    <w:p w:rsidR="003B00F8" w:rsidRPr="003E53E3" w:rsidRDefault="003B00F8" w:rsidP="003B00F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GENERALIDADES</w:t>
      </w:r>
    </w:p>
    <w:p w:rsidR="003B00F8" w:rsidRPr="00066ABB" w:rsidRDefault="003B00F8" w:rsidP="003B00F8">
      <w:pPr>
        <w:ind w:left="720"/>
        <w:jc w:val="both"/>
        <w:rPr>
          <w:rFonts w:ascii="Arial" w:hAnsi="Arial" w:cs="Arial"/>
          <w:sz w:val="8"/>
          <w:szCs w:val="21"/>
          <w:lang w:val="es-PE"/>
        </w:rPr>
      </w:pPr>
    </w:p>
    <w:p w:rsidR="003B00F8" w:rsidRPr="003E53E3" w:rsidRDefault="003B00F8" w:rsidP="0016796B">
      <w:pPr>
        <w:numPr>
          <w:ilvl w:val="1"/>
          <w:numId w:val="13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Objeto de la convocatoria</w:t>
      </w:r>
    </w:p>
    <w:p w:rsidR="00ED5CA9" w:rsidRPr="003E53E3" w:rsidRDefault="003B00F8" w:rsidP="00ED5CA9">
      <w:pPr>
        <w:pStyle w:val="Prrafodelista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</w:rPr>
        <w:t xml:space="preserve">Contratar los servicios de </w:t>
      </w:r>
      <w:r w:rsidR="00ED5CA9" w:rsidRPr="003E53E3">
        <w:rPr>
          <w:rFonts w:ascii="Arial" w:hAnsi="Arial" w:cs="Arial"/>
          <w:b/>
          <w:sz w:val="21"/>
          <w:szCs w:val="21"/>
        </w:rPr>
        <w:t xml:space="preserve">UN (A) (01) ESPECIALISTA SOCIAL III </w:t>
      </w:r>
      <w:r w:rsidR="00ED5CA9">
        <w:rPr>
          <w:rFonts w:ascii="Arial" w:hAnsi="Arial" w:cs="Arial"/>
          <w:b/>
          <w:sz w:val="21"/>
          <w:szCs w:val="21"/>
          <w:lang w:val="es-PE"/>
        </w:rPr>
        <w:t>PARA LA ELABORACIÓN Y EVALUACIÓN DE PROYECTOS NORMATIVOS</w:t>
      </w:r>
      <w:r w:rsidR="001C2DFE">
        <w:rPr>
          <w:rFonts w:ascii="Arial" w:hAnsi="Arial" w:cs="Arial"/>
          <w:b/>
          <w:sz w:val="21"/>
          <w:szCs w:val="21"/>
          <w:lang w:val="es-PE"/>
        </w:rPr>
        <w:t xml:space="preserve"> Y PLANES NACIONALES</w:t>
      </w:r>
      <w:r w:rsidR="00ED5CA9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="005F7F52">
        <w:rPr>
          <w:rFonts w:ascii="Arial" w:hAnsi="Arial" w:cs="Arial"/>
          <w:b/>
          <w:sz w:val="21"/>
          <w:szCs w:val="21"/>
          <w:lang w:val="es-PE"/>
        </w:rPr>
        <w:t xml:space="preserve">CON COMPONENTE DE DISCAPACIDAD </w:t>
      </w:r>
      <w:r w:rsidR="00ED5CA9">
        <w:rPr>
          <w:rFonts w:ascii="Arial" w:hAnsi="Arial" w:cs="Arial"/>
          <w:b/>
          <w:sz w:val="21"/>
          <w:szCs w:val="21"/>
          <w:lang w:val="es-PE"/>
        </w:rPr>
        <w:t>PARA LA DIRECCIÓN DE POLÍ</w:t>
      </w:r>
      <w:r w:rsidR="00ED5CA9" w:rsidRPr="003E53E3">
        <w:rPr>
          <w:rFonts w:ascii="Arial" w:hAnsi="Arial" w:cs="Arial"/>
          <w:b/>
          <w:sz w:val="21"/>
          <w:szCs w:val="21"/>
          <w:lang w:val="es-PE"/>
        </w:rPr>
        <w:t>TICAS EN DISCAPACIDAD</w:t>
      </w:r>
    </w:p>
    <w:p w:rsidR="003B00F8" w:rsidRPr="003E53E3" w:rsidRDefault="003B00F8" w:rsidP="003B00F8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  <w:bCs/>
          <w:sz w:val="21"/>
          <w:szCs w:val="21"/>
        </w:rPr>
      </w:pPr>
    </w:p>
    <w:p w:rsidR="003B00F8" w:rsidRPr="00066ABB" w:rsidRDefault="003B00F8" w:rsidP="003B00F8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sz w:val="12"/>
          <w:szCs w:val="21"/>
        </w:rPr>
      </w:pPr>
    </w:p>
    <w:p w:rsidR="003B00F8" w:rsidRPr="003E53E3" w:rsidRDefault="003B00F8" w:rsidP="0016796B">
      <w:pPr>
        <w:numPr>
          <w:ilvl w:val="1"/>
          <w:numId w:val="14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Dependencia, unidad orgánica y/o área solicitante</w:t>
      </w:r>
    </w:p>
    <w:p w:rsidR="003B00F8" w:rsidRPr="003E53E3" w:rsidRDefault="003B00F8" w:rsidP="003B00F8">
      <w:pPr>
        <w:pStyle w:val="Prrafodelista"/>
        <w:ind w:left="993"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Dirección de Políticas en Discapacidad del CONADIS</w:t>
      </w:r>
    </w:p>
    <w:p w:rsidR="003B00F8" w:rsidRPr="00066ABB" w:rsidRDefault="003B00F8" w:rsidP="003B00F8">
      <w:pPr>
        <w:pStyle w:val="Prrafodelista"/>
        <w:autoSpaceDE w:val="0"/>
        <w:autoSpaceDN w:val="0"/>
        <w:adjustRightInd w:val="0"/>
        <w:ind w:left="993" w:hanging="567"/>
        <w:rPr>
          <w:rFonts w:ascii="Arial" w:hAnsi="Arial" w:cs="Arial"/>
          <w:sz w:val="10"/>
          <w:szCs w:val="21"/>
        </w:rPr>
      </w:pPr>
    </w:p>
    <w:p w:rsidR="003B00F8" w:rsidRPr="003E53E3" w:rsidRDefault="003B00F8" w:rsidP="0016796B">
      <w:pPr>
        <w:numPr>
          <w:ilvl w:val="1"/>
          <w:numId w:val="15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Dependencia encargada de realizar el proceso de contratación</w:t>
      </w:r>
    </w:p>
    <w:p w:rsidR="003B00F8" w:rsidRPr="003E53E3" w:rsidRDefault="003B00F8" w:rsidP="003B00F8">
      <w:pPr>
        <w:pStyle w:val="Prrafodelista"/>
        <w:ind w:left="993"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Unidad de Recursos Humanos de la Oficina de la Gerencia de Administración</w:t>
      </w:r>
    </w:p>
    <w:p w:rsidR="003B00F8" w:rsidRPr="003E53E3" w:rsidRDefault="003B00F8" w:rsidP="003B00F8">
      <w:pPr>
        <w:ind w:left="993" w:hanging="567"/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numPr>
          <w:ilvl w:val="1"/>
          <w:numId w:val="16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Base legal</w:t>
      </w:r>
    </w:p>
    <w:p w:rsidR="003B00F8" w:rsidRPr="003E53E3" w:rsidRDefault="003B00F8" w:rsidP="003B00F8">
      <w:pPr>
        <w:tabs>
          <w:tab w:val="left" w:pos="709"/>
          <w:tab w:val="left" w:pos="223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Decreto Legislativo N° 1057, que regula el Régimen Especial de Contratación Administrativa de Servicios.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Ley N° 29849, Ley que Establece la Eliminación Progresiva del Régimen Especial del Decreto Legislativo N° 1057 y otorga Derechos Laborales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Las demás disposiciones que regulen el Contrato Administrativo de Servicios.</w:t>
      </w:r>
    </w:p>
    <w:p w:rsidR="003B00F8" w:rsidRPr="003E53E3" w:rsidRDefault="003B00F8" w:rsidP="003B00F8">
      <w:pPr>
        <w:tabs>
          <w:tab w:val="left" w:pos="709"/>
          <w:tab w:val="left" w:pos="223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jc w:val="both"/>
        <w:textAlignment w:val="baseline"/>
        <w:rPr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b/>
          <w:bCs/>
          <w:sz w:val="21"/>
          <w:szCs w:val="21"/>
        </w:rPr>
        <w:t>PERFIL DEL PUESTO</w:t>
      </w:r>
      <w:r w:rsidRPr="003E53E3">
        <w:rPr>
          <w:rStyle w:val="eop"/>
          <w:rFonts w:ascii="Arial" w:hAnsi="Arial" w:cs="Arial"/>
          <w:sz w:val="21"/>
          <w:szCs w:val="21"/>
        </w:rPr>
        <w:t> </w:t>
      </w:r>
    </w:p>
    <w:p w:rsidR="003B00F8" w:rsidRPr="003E53E3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21"/>
          <w:szCs w:val="21"/>
        </w:rPr>
      </w:pPr>
      <w:r w:rsidRPr="003E53E3">
        <w:rPr>
          <w:rStyle w:val="eop"/>
          <w:rFonts w:ascii="Arial" w:hAnsi="Arial" w:cs="Arial"/>
          <w:sz w:val="21"/>
          <w:szCs w:val="21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529"/>
      </w:tblGrid>
      <w:tr w:rsidR="003B00F8" w:rsidRPr="003E53E3" w:rsidTr="008F2289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REQUISITOS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DETALLE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B00F8" w:rsidRPr="003E53E3" w:rsidTr="00A4338A">
        <w:trPr>
          <w:trHeight w:val="1194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Experiencia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2E2AE8" w:rsidP="00A4338A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Cinc</w:t>
            </w:r>
            <w:r w:rsidR="00C3477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o</w:t>
            </w:r>
            <w:r w:rsidR="00615C59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(0</w:t>
            </w:r>
            <w:r w:rsidR="00066ABB">
              <w:rPr>
                <w:rStyle w:val="normaltextrun"/>
                <w:rFonts w:ascii="Arial" w:hAnsi="Arial" w:cs="Arial"/>
                <w:sz w:val="21"/>
                <w:szCs w:val="21"/>
              </w:rPr>
              <w:t>5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en el ejercicio de la profesión.</w:t>
            </w:r>
          </w:p>
          <w:p w:rsidR="003B00F8" w:rsidRPr="003E53E3" w:rsidRDefault="00C34778" w:rsidP="00A4338A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Tres (03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en el sector público.</w:t>
            </w:r>
          </w:p>
          <w:p w:rsidR="00C34778" w:rsidRPr="003E53E3" w:rsidRDefault="002D1A4C" w:rsidP="002D1A4C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Do</w:t>
            </w:r>
            <w:r w:rsidR="00C3477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s (0</w:t>
            </w: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2</w:t>
            </w:r>
            <w:r w:rsidR="00C3477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acreditada en discapacidad.</w:t>
            </w:r>
          </w:p>
        </w:tc>
      </w:tr>
      <w:tr w:rsidR="003B00F8" w:rsidRPr="003E53E3" w:rsidTr="003E53E3">
        <w:trPr>
          <w:trHeight w:val="269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Competencias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Comunicación efectiva</w:t>
            </w:r>
          </w:p>
          <w:p w:rsidR="003B00F8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Actitud de servicio </w:t>
            </w:r>
            <w:r w:rsidR="003B00F8" w:rsidRPr="003E53E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Trabajo en equipo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Facilidad para construir relaciones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Responsabilidad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Orientación a resultados </w:t>
            </w:r>
          </w:p>
          <w:p w:rsidR="0028283A" w:rsidRPr="003E53E3" w:rsidRDefault="0028283A" w:rsidP="008A2F6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Proactivo  </w:t>
            </w:r>
          </w:p>
        </w:tc>
      </w:tr>
      <w:tr w:rsidR="003B00F8" w:rsidRPr="003E53E3" w:rsidTr="008F2289">
        <w:trPr>
          <w:trHeight w:val="51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lastRenderedPageBreak/>
              <w:t>Formación académica, grado académico y/o nivel de estudios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38A" w:rsidRPr="00ED5CA9" w:rsidRDefault="003F400F" w:rsidP="00A4338A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Título profesional </w:t>
            </w:r>
            <w:r w:rsidR="00ED5CA9">
              <w:rPr>
                <w:rFonts w:ascii="Arial" w:hAnsi="Arial" w:cs="Arial"/>
                <w:sz w:val="21"/>
                <w:szCs w:val="21"/>
                <w:lang w:val="es-ES" w:eastAsia="es-ES"/>
              </w:rPr>
              <w:t>en Derecho.</w:t>
            </w:r>
          </w:p>
          <w:p w:rsidR="00ED5CA9" w:rsidRPr="00ED5CA9" w:rsidRDefault="009056AB" w:rsidP="00A4338A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Abogado colegiado y habilitado (*)</w:t>
            </w:r>
          </w:p>
          <w:p w:rsidR="00ED5CA9" w:rsidRPr="00ED5CA9" w:rsidRDefault="003E53E3" w:rsidP="00ED5CA9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ES" w:eastAsia="es-ES"/>
              </w:rPr>
              <w:t>E</w:t>
            </w:r>
            <w:r w:rsidR="00ED5CA9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studios </w:t>
            </w:r>
            <w:r w:rsidR="00E606D7">
              <w:rPr>
                <w:rFonts w:ascii="Arial" w:hAnsi="Arial" w:cs="Arial"/>
                <w:sz w:val="21"/>
                <w:szCs w:val="21"/>
                <w:lang w:val="es-ES" w:eastAsia="es-ES"/>
              </w:rPr>
              <w:t>de Maestría.</w:t>
            </w:r>
          </w:p>
        </w:tc>
      </w:tr>
      <w:tr w:rsidR="003B00F8" w:rsidRPr="003E53E3" w:rsidTr="008F2289">
        <w:trPr>
          <w:trHeight w:val="771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Cursos y/o Estudios de especialización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3E3" w:rsidRDefault="003E53E3" w:rsidP="003E53E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 xml:space="preserve">Diplomado o especialización en </w:t>
            </w:r>
            <w:r w:rsidR="00615182">
              <w:rPr>
                <w:rFonts w:ascii="Arial" w:hAnsi="Arial" w:cs="Arial"/>
                <w:sz w:val="21"/>
                <w:szCs w:val="21"/>
              </w:rPr>
              <w:t>Gestión pública, Gerencia pública o políticas públicas.</w:t>
            </w:r>
          </w:p>
          <w:p w:rsidR="00066ABB" w:rsidRDefault="00066ABB" w:rsidP="003E53E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Diplomado o especialización en Planeamiento Estratégico.</w:t>
            </w:r>
          </w:p>
          <w:p w:rsidR="00185C2A" w:rsidRPr="003E53E3" w:rsidRDefault="00185C2A" w:rsidP="003E53E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Técnica Legislativa.</w:t>
            </w:r>
          </w:p>
        </w:tc>
      </w:tr>
      <w:tr w:rsidR="003B00F8" w:rsidRPr="003E53E3" w:rsidTr="008F2289">
        <w:trPr>
          <w:trHeight w:val="42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Conocimiento para el puesto y/o cargos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1679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PE" w:eastAsia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 w:eastAsia="es-PE"/>
              </w:rPr>
              <w:t xml:space="preserve">Conocimiento en </w:t>
            </w:r>
            <w:r w:rsidR="009A7B52">
              <w:rPr>
                <w:rFonts w:ascii="Arial" w:hAnsi="Arial" w:cs="Arial"/>
                <w:sz w:val="21"/>
                <w:szCs w:val="21"/>
                <w:lang w:val="es-PE" w:eastAsia="es-PE"/>
              </w:rPr>
              <w:t>normativa</w:t>
            </w:r>
            <w:r w:rsidRPr="003E53E3">
              <w:rPr>
                <w:rFonts w:ascii="Arial" w:hAnsi="Arial" w:cs="Arial"/>
                <w:sz w:val="21"/>
                <w:szCs w:val="21"/>
                <w:lang w:val="es-PE" w:eastAsia="es-PE"/>
              </w:rPr>
              <w:t xml:space="preserve"> de discapacidad.</w:t>
            </w:r>
          </w:p>
          <w:p w:rsidR="003B00F8" w:rsidRPr="003E53E3" w:rsidRDefault="003B00F8" w:rsidP="0016796B">
            <w:pPr>
              <w:pStyle w:val="paragraph"/>
              <w:numPr>
                <w:ilvl w:val="0"/>
                <w:numId w:val="8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Conocimiento de Ofimática (Word , Excel) (</w:t>
            </w:r>
            <w:r w:rsidR="009056AB">
              <w:rPr>
                <w:rFonts w:ascii="Arial" w:hAnsi="Arial" w:cs="Arial"/>
                <w:sz w:val="21"/>
                <w:szCs w:val="21"/>
              </w:rPr>
              <w:t>*</w:t>
            </w:r>
            <w:r w:rsidRPr="003E53E3">
              <w:rPr>
                <w:rFonts w:ascii="Arial" w:hAnsi="Arial" w:cs="Arial"/>
                <w:sz w:val="21"/>
                <w:szCs w:val="21"/>
              </w:rPr>
              <w:t>*)</w:t>
            </w:r>
          </w:p>
        </w:tc>
      </w:tr>
    </w:tbl>
    <w:p w:rsidR="003B00F8" w:rsidRPr="00A4338A" w:rsidRDefault="003B00F8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6"/>
          <w:szCs w:val="21"/>
          <w:lang w:val="es-ES"/>
        </w:rPr>
      </w:pPr>
    </w:p>
    <w:p w:rsidR="009056AB" w:rsidRDefault="009056AB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(*)  </w:t>
      </w:r>
      <w:r w:rsidR="00C82B28">
        <w:rPr>
          <w:rFonts w:ascii="Arial" w:hAnsi="Arial" w:cs="Arial"/>
          <w:sz w:val="21"/>
          <w:szCs w:val="21"/>
        </w:rPr>
        <w:t>Será acreditado</w:t>
      </w:r>
      <w:r w:rsidRPr="009056AB">
        <w:rPr>
          <w:rFonts w:ascii="Arial" w:hAnsi="Arial" w:cs="Arial"/>
          <w:sz w:val="21"/>
          <w:szCs w:val="21"/>
        </w:rPr>
        <w:t xml:space="preserve"> al momento de la firma del contrato.</w:t>
      </w:r>
    </w:p>
    <w:p w:rsidR="003B00F8" w:rsidRDefault="003B00F8" w:rsidP="003B0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  <w:lang w:val="es-ES"/>
        </w:rPr>
        <w:t>(*</w:t>
      </w:r>
      <w:r w:rsidR="009056AB">
        <w:rPr>
          <w:rFonts w:ascii="Arial" w:hAnsi="Arial" w:cs="Arial"/>
          <w:sz w:val="21"/>
          <w:szCs w:val="21"/>
          <w:lang w:val="es-ES"/>
        </w:rPr>
        <w:t>*</w:t>
      </w:r>
      <w:r w:rsidRPr="003E53E3">
        <w:rPr>
          <w:rFonts w:ascii="Arial" w:hAnsi="Arial" w:cs="Arial"/>
          <w:sz w:val="21"/>
          <w:szCs w:val="21"/>
          <w:lang w:val="es-ES"/>
        </w:rPr>
        <w:t xml:space="preserve">) </w:t>
      </w:r>
      <w:r w:rsidRPr="003E53E3">
        <w:rPr>
          <w:rFonts w:ascii="Arial" w:hAnsi="Arial" w:cs="Arial"/>
          <w:sz w:val="21"/>
          <w:szCs w:val="21"/>
        </w:rPr>
        <w:t>El conocimiento de Ofimática (Word, Excel) podrá ser acreditado mediante Declaración Jurada</w:t>
      </w:r>
      <w:r w:rsidRPr="003E53E3">
        <w:rPr>
          <w:rStyle w:val="normaltextrun"/>
          <w:rFonts w:ascii="Arial" w:hAnsi="Arial" w:cs="Arial"/>
          <w:sz w:val="21"/>
          <w:szCs w:val="21"/>
        </w:rPr>
        <w:t>. </w:t>
      </w:r>
    </w:p>
    <w:p w:rsidR="00D50DEE" w:rsidRDefault="00D50DEE" w:rsidP="003B0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:rsidR="00D50DEE" w:rsidRPr="003E53E3" w:rsidRDefault="00D50DEE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B00F8" w:rsidRPr="00066ABB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4"/>
          <w:szCs w:val="21"/>
        </w:rPr>
      </w:pPr>
      <w:r w:rsidRPr="00066ABB">
        <w:rPr>
          <w:rStyle w:val="eop"/>
          <w:rFonts w:ascii="Arial" w:hAnsi="Arial" w:cs="Arial"/>
          <w:sz w:val="4"/>
          <w:szCs w:val="21"/>
        </w:rPr>
        <w:t> </w:t>
      </w:r>
    </w:p>
    <w:p w:rsidR="003B00F8" w:rsidRPr="003E53E3" w:rsidRDefault="003B00F8" w:rsidP="0016796B">
      <w:pPr>
        <w:pStyle w:val="paragraph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b/>
          <w:bCs/>
          <w:sz w:val="21"/>
          <w:szCs w:val="21"/>
        </w:rPr>
        <w:t>CARACTERÍSTICAS DEL PUESTO</w:t>
      </w:r>
    </w:p>
    <w:p w:rsidR="003B00F8" w:rsidRPr="00A4338A" w:rsidRDefault="003B00F8" w:rsidP="003B00F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"/>
          <w:szCs w:val="21"/>
        </w:rPr>
      </w:pPr>
      <w:r w:rsidRPr="00A4338A">
        <w:rPr>
          <w:rStyle w:val="eop"/>
          <w:rFonts w:ascii="Arial" w:hAnsi="Arial" w:cs="Arial"/>
          <w:sz w:val="6"/>
          <w:szCs w:val="21"/>
        </w:rPr>
        <w:t> </w:t>
      </w:r>
    </w:p>
    <w:p w:rsidR="003B00F8" w:rsidRPr="003E53E3" w:rsidRDefault="003B00F8" w:rsidP="003B00F8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sz w:val="21"/>
          <w:szCs w:val="21"/>
        </w:rPr>
        <w:t>Principales funciones a desarrollar:</w:t>
      </w:r>
    </w:p>
    <w:p w:rsidR="003B00F8" w:rsidRPr="00A4338A" w:rsidRDefault="003B00F8" w:rsidP="003B00F8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6"/>
          <w:szCs w:val="21"/>
        </w:rPr>
      </w:pPr>
    </w:p>
    <w:p w:rsidR="006434EA" w:rsidRPr="006434EA" w:rsidRDefault="006434EA" w:rsidP="006434EA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6434EA">
        <w:rPr>
          <w:rFonts w:ascii="Arial" w:hAnsi="Arial" w:cs="Arial"/>
          <w:sz w:val="21"/>
          <w:szCs w:val="21"/>
        </w:rPr>
        <w:t xml:space="preserve">Evaluación de proyectos </w:t>
      </w:r>
      <w:r>
        <w:rPr>
          <w:rFonts w:ascii="Arial" w:hAnsi="Arial" w:cs="Arial"/>
          <w:sz w:val="21"/>
          <w:szCs w:val="21"/>
        </w:rPr>
        <w:t>de ley</w:t>
      </w:r>
      <w:r w:rsidRPr="006434EA">
        <w:rPr>
          <w:rFonts w:ascii="Arial" w:hAnsi="Arial" w:cs="Arial"/>
          <w:sz w:val="21"/>
          <w:szCs w:val="21"/>
        </w:rPr>
        <w:t xml:space="preserve"> remitidos por el Congreso de la República y emisión del informe técnico legal.  </w:t>
      </w:r>
    </w:p>
    <w:p w:rsidR="006434EA" w:rsidRDefault="006434EA" w:rsidP="0016796B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6434EA">
        <w:rPr>
          <w:rFonts w:ascii="Arial" w:hAnsi="Arial" w:cs="Arial"/>
          <w:sz w:val="21"/>
          <w:szCs w:val="21"/>
        </w:rPr>
        <w:t xml:space="preserve">Evaluación </w:t>
      </w:r>
      <w:r>
        <w:rPr>
          <w:rFonts w:ascii="Arial" w:hAnsi="Arial" w:cs="Arial"/>
          <w:sz w:val="21"/>
          <w:szCs w:val="21"/>
        </w:rPr>
        <w:t xml:space="preserve">de proyectos normativos remitidos por el sector público y emisión del informe técnico legal. </w:t>
      </w:r>
    </w:p>
    <w:p w:rsidR="006434EA" w:rsidRDefault="006434EA" w:rsidP="006434EA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Formulación y elaboración </w:t>
      </w:r>
      <w:r w:rsidR="00DA7C0A">
        <w:rPr>
          <w:rFonts w:ascii="Arial" w:hAnsi="Arial" w:cs="Arial"/>
          <w:sz w:val="21"/>
          <w:szCs w:val="21"/>
        </w:rPr>
        <w:t xml:space="preserve">de propuestas normativas </w:t>
      </w:r>
      <w:r w:rsidRPr="006434EA">
        <w:rPr>
          <w:rFonts w:ascii="Arial" w:hAnsi="Arial" w:cs="Arial"/>
          <w:sz w:val="21"/>
          <w:szCs w:val="21"/>
        </w:rPr>
        <w:t>en discapacidad.</w:t>
      </w:r>
    </w:p>
    <w:p w:rsidR="00DA7C0A" w:rsidRDefault="004327C4" w:rsidP="006434EA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Elaboración, r</w:t>
      </w:r>
      <w:r w:rsidR="00930814">
        <w:rPr>
          <w:rFonts w:ascii="Arial" w:hAnsi="Arial" w:cs="Arial"/>
          <w:sz w:val="21"/>
          <w:szCs w:val="21"/>
        </w:rPr>
        <w:t xml:space="preserve">evisión </w:t>
      </w:r>
      <w:r>
        <w:rPr>
          <w:rFonts w:ascii="Arial" w:hAnsi="Arial" w:cs="Arial"/>
          <w:sz w:val="21"/>
          <w:szCs w:val="21"/>
        </w:rPr>
        <w:t>y</w:t>
      </w:r>
      <w:r w:rsidR="0093081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evaluación de lineamientos relacionados a la temática de discapacidad y de planes nacionales con componente de discapacidad.</w:t>
      </w:r>
    </w:p>
    <w:p w:rsidR="004327C4" w:rsidRDefault="004327C4" w:rsidP="006434EA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Apoyar en la coordinación con otros sectores del Estado para la formulación e implementación de normas, políticas, programas y proyectos que incorporen la perspectiva de discapacidad.</w:t>
      </w:r>
    </w:p>
    <w:p w:rsidR="006434EA" w:rsidRDefault="00DA7C0A" w:rsidP="00DA7C0A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DA7C0A">
        <w:rPr>
          <w:rFonts w:ascii="Arial" w:hAnsi="Arial" w:cs="Arial"/>
          <w:sz w:val="21"/>
          <w:szCs w:val="21"/>
        </w:rPr>
        <w:t>Integrar comisiones, equipos técnicos y/o grupos de trabajo multisectorial e intergubernamental en materia de Discapacidad.</w:t>
      </w:r>
    </w:p>
    <w:p w:rsidR="004327C4" w:rsidRDefault="004327C4" w:rsidP="004327C4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Elaboración de</w:t>
      </w:r>
      <w:r w:rsidR="00D50DEE">
        <w:rPr>
          <w:rFonts w:ascii="Arial" w:hAnsi="Arial" w:cs="Arial"/>
          <w:sz w:val="21"/>
          <w:szCs w:val="21"/>
        </w:rPr>
        <w:t xml:space="preserve">l marco normativo </w:t>
      </w:r>
      <w:r>
        <w:rPr>
          <w:rFonts w:ascii="Arial" w:hAnsi="Arial" w:cs="Arial"/>
          <w:sz w:val="21"/>
          <w:szCs w:val="21"/>
        </w:rPr>
        <w:t>que regule el funcionamiento del SINAPEDIS en los tres niveles de gobierno.</w:t>
      </w:r>
      <w:r w:rsidRPr="004327C4">
        <w:rPr>
          <w:rFonts w:ascii="Arial" w:hAnsi="Arial" w:cs="Arial"/>
          <w:sz w:val="21"/>
          <w:szCs w:val="21"/>
        </w:rPr>
        <w:t xml:space="preserve"> </w:t>
      </w:r>
    </w:p>
    <w:p w:rsidR="00D50DEE" w:rsidRDefault="00D50DEE" w:rsidP="004327C4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Participar de las consultas previas a las organizaciones de las personas con discapacidad para la adopción de normas, políticas, programas y proyectos en discapacidad. </w:t>
      </w:r>
    </w:p>
    <w:p w:rsidR="004327C4" w:rsidRPr="004327C4" w:rsidRDefault="004327C4" w:rsidP="004327C4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Elaborar propuestas de políticas y normas que busquen efectivizar el pleno ejercicio de las personas con discapacidad. </w:t>
      </w:r>
    </w:p>
    <w:p w:rsidR="004327C4" w:rsidRPr="004327C4" w:rsidRDefault="00D50DEE" w:rsidP="004327C4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4327C4" w:rsidRPr="004327C4">
        <w:rPr>
          <w:rFonts w:ascii="Arial" w:hAnsi="Arial" w:cs="Arial"/>
          <w:sz w:val="21"/>
          <w:szCs w:val="21"/>
        </w:rPr>
        <w:t>rindar asistencias técnicas a las diferentes instancias intersectoriales  e intergubernamentales en temas de discapacidad.</w:t>
      </w:r>
    </w:p>
    <w:p w:rsidR="006434EA" w:rsidRDefault="006434EA" w:rsidP="006434EA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6434EA">
        <w:rPr>
          <w:rFonts w:ascii="Arial" w:hAnsi="Arial" w:cs="Arial"/>
          <w:sz w:val="21"/>
          <w:szCs w:val="21"/>
        </w:rPr>
        <w:t xml:space="preserve">Otras que le sean asignadas por la Dirección. </w:t>
      </w:r>
    </w:p>
    <w:p w:rsidR="00D50DEE" w:rsidRPr="006434EA" w:rsidRDefault="00D50DEE" w:rsidP="00D50DEE">
      <w:pPr>
        <w:pStyle w:val="Prrafodelista"/>
        <w:spacing w:after="160" w:line="259" w:lineRule="auto"/>
        <w:ind w:left="851"/>
        <w:contextualSpacing/>
        <w:jc w:val="both"/>
        <w:rPr>
          <w:rFonts w:ascii="Arial" w:hAnsi="Arial" w:cs="Arial"/>
          <w:sz w:val="21"/>
          <w:szCs w:val="21"/>
        </w:rPr>
      </w:pPr>
    </w:p>
    <w:p w:rsidR="00C01639" w:rsidRPr="00066ABB" w:rsidRDefault="00C01639" w:rsidP="00615C59">
      <w:pPr>
        <w:pStyle w:val="Prrafodelista"/>
        <w:spacing w:after="160" w:line="259" w:lineRule="auto"/>
        <w:ind w:left="851"/>
        <w:contextualSpacing/>
        <w:jc w:val="both"/>
        <w:rPr>
          <w:rFonts w:ascii="Arial" w:hAnsi="Arial" w:cs="Arial"/>
          <w:sz w:val="8"/>
          <w:szCs w:val="21"/>
        </w:rPr>
      </w:pPr>
    </w:p>
    <w:p w:rsidR="003B00F8" w:rsidRPr="003E53E3" w:rsidRDefault="003B00F8" w:rsidP="0016796B">
      <w:pPr>
        <w:pStyle w:val="Prrafodelista"/>
        <w:numPr>
          <w:ilvl w:val="0"/>
          <w:numId w:val="12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CONDICIONES ESENCIALES DEL CONTRATO</w:t>
      </w:r>
    </w:p>
    <w:p w:rsidR="003B00F8" w:rsidRPr="00066ABB" w:rsidRDefault="003B00F8" w:rsidP="003B00F8">
      <w:pPr>
        <w:ind w:left="567"/>
        <w:rPr>
          <w:rFonts w:ascii="Arial" w:hAnsi="Arial" w:cs="Arial"/>
          <w:b/>
          <w:sz w:val="6"/>
          <w:szCs w:val="21"/>
          <w:lang w:val="es-P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3B00F8" w:rsidRPr="003E53E3" w:rsidTr="00A4338A">
        <w:trPr>
          <w:trHeight w:val="344"/>
        </w:trPr>
        <w:tc>
          <w:tcPr>
            <w:tcW w:w="2977" w:type="dxa"/>
            <w:shd w:val="clear" w:color="auto" w:fill="D9D9D9"/>
          </w:tcPr>
          <w:p w:rsidR="003B00F8" w:rsidRPr="003E53E3" w:rsidRDefault="003B00F8" w:rsidP="00A4338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b/>
                <w:sz w:val="21"/>
                <w:szCs w:val="21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/>
          </w:tcPr>
          <w:p w:rsidR="003B00F8" w:rsidRPr="003E53E3" w:rsidRDefault="003B00F8" w:rsidP="00A4338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b/>
                <w:sz w:val="21"/>
                <w:szCs w:val="21"/>
                <w:lang w:val="es-PE"/>
              </w:rPr>
              <w:t>DETALLE</w:t>
            </w:r>
          </w:p>
        </w:tc>
      </w:tr>
      <w:tr w:rsidR="003B00F8" w:rsidRPr="003E53E3" w:rsidTr="00A4338A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color w:val="000000"/>
                <w:sz w:val="21"/>
                <w:szCs w:val="21"/>
                <w:lang w:val="es-PE"/>
              </w:rPr>
              <w:t>Sede Central del CONADIS (Av. Arequipa N° 375 – Urb. Santa Beatriz – Lima).</w:t>
            </w:r>
          </w:p>
        </w:tc>
      </w:tr>
      <w:tr w:rsidR="003B00F8" w:rsidRPr="003E53E3" w:rsidTr="00A4338A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lastRenderedPageBreak/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Desde la suscripción del contrato hasta el 31 de </w:t>
            </w:r>
            <w:r w:rsidR="000A147F">
              <w:rPr>
                <w:rFonts w:ascii="Arial" w:hAnsi="Arial" w:cs="Arial"/>
                <w:sz w:val="21"/>
                <w:szCs w:val="21"/>
                <w:lang w:val="es-PE"/>
              </w:rPr>
              <w:t>diciembre</w:t>
            </w: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 del 2017. (Prórroga sujeta a la necesidad institucional y disponibilidad presupuestal).</w:t>
            </w:r>
          </w:p>
        </w:tc>
      </w:tr>
      <w:tr w:rsidR="003B00F8" w:rsidRPr="003E53E3" w:rsidTr="00A4338A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771423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S/. 7,000.00 (Siete</w:t>
            </w:r>
            <w:r w:rsidR="003B00F8"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 Mil y 00/100 Soles), incluyen los montos y afiliaciones de ley, así como toda deducción aplicable al / la trabajador/a.</w:t>
            </w:r>
          </w:p>
        </w:tc>
      </w:tr>
      <w:tr w:rsidR="003B00F8" w:rsidRPr="003E53E3" w:rsidTr="00A4338A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eastAsia="Calibri" w:hAnsi="Arial" w:cs="Arial"/>
                <w:sz w:val="21"/>
                <w:szCs w:val="21"/>
                <w:lang w:eastAsia="en-US"/>
              </w:rPr>
              <w:t>Disponibilidad inmediata para el inicio de labores.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impedimentos para contratar con el Estado.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Disponibilidad de viajes al interior del país.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antecedentes judiciales, policiales, penales.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88" w:hanging="425"/>
              <w:contextualSpacing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sanción por falta administrativa vigente y no estar registrado en el REDAM.</w:t>
            </w:r>
          </w:p>
        </w:tc>
      </w:tr>
    </w:tbl>
    <w:p w:rsidR="003E53E3" w:rsidRDefault="00A4338A" w:rsidP="003F4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sectPr w:rsidR="003E53E3" w:rsidSect="00CB2FA4">
      <w:headerReference w:type="default" r:id="rId7"/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2" w:rsidRDefault="002617A2" w:rsidP="00BC2EE3">
      <w:r>
        <w:separator/>
      </w:r>
    </w:p>
  </w:endnote>
  <w:endnote w:type="continuationSeparator" w:id="0">
    <w:p w:rsidR="002617A2" w:rsidRDefault="002617A2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2" w:rsidRDefault="002617A2" w:rsidP="00BC2EE3">
      <w:r>
        <w:separator/>
      </w:r>
    </w:p>
  </w:footnote>
  <w:footnote w:type="continuationSeparator" w:id="0">
    <w:p w:rsidR="002617A2" w:rsidRDefault="002617A2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E3" w:rsidRDefault="00BC2EE3">
    <w:pPr>
      <w:pStyle w:val="Encabezado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3200400" cy="438150"/>
          <wp:effectExtent l="0" t="0" r="0" b="0"/>
          <wp:wrapSquare wrapText="bothSides"/>
          <wp:docPr id="23" name="Imagen 23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3CA23E1"/>
    <w:multiLevelType w:val="hybridMultilevel"/>
    <w:tmpl w:val="615C9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</w:lvl>
    <w:lvl w:ilvl="1" w:tplc="280A0019">
      <w:start w:val="1"/>
      <w:numFmt w:val="lowerLetter"/>
      <w:lvlText w:val="%2."/>
      <w:lvlJc w:val="left"/>
      <w:pPr>
        <w:ind w:left="927" w:hanging="360"/>
      </w:pPr>
    </w:lvl>
    <w:lvl w:ilvl="2" w:tplc="280A001B">
      <w:start w:val="1"/>
      <w:numFmt w:val="lowerRoman"/>
      <w:lvlText w:val="%3."/>
      <w:lvlJc w:val="right"/>
      <w:pPr>
        <w:ind w:left="1647" w:hanging="180"/>
      </w:pPr>
    </w:lvl>
    <w:lvl w:ilvl="3" w:tplc="280A000F">
      <w:start w:val="1"/>
      <w:numFmt w:val="decimal"/>
      <w:lvlText w:val="%4."/>
      <w:lvlJc w:val="left"/>
      <w:pPr>
        <w:ind w:left="2367" w:hanging="360"/>
      </w:pPr>
    </w:lvl>
    <w:lvl w:ilvl="4" w:tplc="280A0019">
      <w:start w:val="1"/>
      <w:numFmt w:val="lowerLetter"/>
      <w:lvlText w:val="%5."/>
      <w:lvlJc w:val="left"/>
      <w:pPr>
        <w:ind w:left="3087" w:hanging="360"/>
      </w:pPr>
    </w:lvl>
    <w:lvl w:ilvl="5" w:tplc="280A001B">
      <w:start w:val="1"/>
      <w:numFmt w:val="lowerRoman"/>
      <w:lvlText w:val="%6."/>
      <w:lvlJc w:val="right"/>
      <w:pPr>
        <w:ind w:left="3807" w:hanging="180"/>
      </w:pPr>
    </w:lvl>
    <w:lvl w:ilvl="6" w:tplc="280A000F">
      <w:start w:val="1"/>
      <w:numFmt w:val="decimal"/>
      <w:lvlText w:val="%7."/>
      <w:lvlJc w:val="left"/>
      <w:pPr>
        <w:ind w:left="4527" w:hanging="360"/>
      </w:pPr>
    </w:lvl>
    <w:lvl w:ilvl="7" w:tplc="280A0019">
      <w:start w:val="1"/>
      <w:numFmt w:val="lowerLetter"/>
      <w:lvlText w:val="%8."/>
      <w:lvlJc w:val="left"/>
      <w:pPr>
        <w:ind w:left="5247" w:hanging="360"/>
      </w:pPr>
    </w:lvl>
    <w:lvl w:ilvl="8" w:tplc="280A001B">
      <w:start w:val="1"/>
      <w:numFmt w:val="lowerRoman"/>
      <w:lvlText w:val="%9."/>
      <w:lvlJc w:val="right"/>
      <w:pPr>
        <w:ind w:left="5967" w:hanging="180"/>
      </w:pPr>
    </w:lvl>
  </w:abstractNum>
  <w:abstractNum w:abstractNumId="9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8C570E"/>
    <w:multiLevelType w:val="hybridMultilevel"/>
    <w:tmpl w:val="7EBC9170"/>
    <w:lvl w:ilvl="0" w:tplc="15442CDC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677BA2"/>
    <w:multiLevelType w:val="hybridMultilevel"/>
    <w:tmpl w:val="90523B74"/>
    <w:lvl w:ilvl="0" w:tplc="BBCC0F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D2F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14"/>
  </w:num>
  <w:num w:numId="18">
    <w:abstractNumId w:val="19"/>
  </w:num>
  <w:num w:numId="19">
    <w:abstractNumId w:val="18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427B7"/>
    <w:rsid w:val="00066ABB"/>
    <w:rsid w:val="000A073B"/>
    <w:rsid w:val="000A147F"/>
    <w:rsid w:val="000C1BB4"/>
    <w:rsid w:val="000D2332"/>
    <w:rsid w:val="000F6E01"/>
    <w:rsid w:val="0011350A"/>
    <w:rsid w:val="001503CC"/>
    <w:rsid w:val="0016796B"/>
    <w:rsid w:val="00184C4C"/>
    <w:rsid w:val="00185C2A"/>
    <w:rsid w:val="001C2DFE"/>
    <w:rsid w:val="0026174C"/>
    <w:rsid w:val="002617A2"/>
    <w:rsid w:val="0028283A"/>
    <w:rsid w:val="0028706F"/>
    <w:rsid w:val="002B5939"/>
    <w:rsid w:val="002D1A4C"/>
    <w:rsid w:val="002E2AE8"/>
    <w:rsid w:val="003265D3"/>
    <w:rsid w:val="00373BF4"/>
    <w:rsid w:val="003B00F8"/>
    <w:rsid w:val="003E53E3"/>
    <w:rsid w:val="003F3BF5"/>
    <w:rsid w:val="003F400F"/>
    <w:rsid w:val="00427FAD"/>
    <w:rsid w:val="004327C4"/>
    <w:rsid w:val="0044151A"/>
    <w:rsid w:val="00455847"/>
    <w:rsid w:val="00457FBB"/>
    <w:rsid w:val="004A06B2"/>
    <w:rsid w:val="004A6691"/>
    <w:rsid w:val="004B6EDB"/>
    <w:rsid w:val="00527789"/>
    <w:rsid w:val="005370BE"/>
    <w:rsid w:val="005628C5"/>
    <w:rsid w:val="005F5F89"/>
    <w:rsid w:val="005F7ADB"/>
    <w:rsid w:val="005F7F52"/>
    <w:rsid w:val="00602B3B"/>
    <w:rsid w:val="00615182"/>
    <w:rsid w:val="00615C59"/>
    <w:rsid w:val="006434EA"/>
    <w:rsid w:val="00685110"/>
    <w:rsid w:val="006874E9"/>
    <w:rsid w:val="006C6A53"/>
    <w:rsid w:val="007234C5"/>
    <w:rsid w:val="007319A4"/>
    <w:rsid w:val="007626DE"/>
    <w:rsid w:val="00771423"/>
    <w:rsid w:val="007C7BB6"/>
    <w:rsid w:val="0085181B"/>
    <w:rsid w:val="008939D5"/>
    <w:rsid w:val="008A2F67"/>
    <w:rsid w:val="008E026C"/>
    <w:rsid w:val="009056AB"/>
    <w:rsid w:val="00930814"/>
    <w:rsid w:val="00945EB6"/>
    <w:rsid w:val="009A7B52"/>
    <w:rsid w:val="009C73FE"/>
    <w:rsid w:val="009D114A"/>
    <w:rsid w:val="009D196B"/>
    <w:rsid w:val="00A4338A"/>
    <w:rsid w:val="00A457EB"/>
    <w:rsid w:val="00A93D87"/>
    <w:rsid w:val="00A95B0F"/>
    <w:rsid w:val="00AB78E2"/>
    <w:rsid w:val="00AC721F"/>
    <w:rsid w:val="00B7254A"/>
    <w:rsid w:val="00BB3B1E"/>
    <w:rsid w:val="00BC2EE3"/>
    <w:rsid w:val="00BF0840"/>
    <w:rsid w:val="00BF2F45"/>
    <w:rsid w:val="00C01639"/>
    <w:rsid w:val="00C34778"/>
    <w:rsid w:val="00C702B5"/>
    <w:rsid w:val="00C82B28"/>
    <w:rsid w:val="00CB2FA4"/>
    <w:rsid w:val="00CF013F"/>
    <w:rsid w:val="00D21B8D"/>
    <w:rsid w:val="00D50DEE"/>
    <w:rsid w:val="00DA7C0A"/>
    <w:rsid w:val="00DE0F15"/>
    <w:rsid w:val="00E25E31"/>
    <w:rsid w:val="00E606D7"/>
    <w:rsid w:val="00EC38E1"/>
    <w:rsid w:val="00ED5CA9"/>
    <w:rsid w:val="00F0360C"/>
    <w:rsid w:val="00F21897"/>
    <w:rsid w:val="00F93860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6434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Andrés Alvarado Bruzón</cp:lastModifiedBy>
  <cp:revision>2</cp:revision>
  <cp:lastPrinted>2017-11-22T22:24:00Z</cp:lastPrinted>
  <dcterms:created xsi:type="dcterms:W3CDTF">2017-12-12T17:58:00Z</dcterms:created>
  <dcterms:modified xsi:type="dcterms:W3CDTF">2017-12-12T17:58:00Z</dcterms:modified>
</cp:coreProperties>
</file>