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A" w:rsidRDefault="00D85EFA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MINISTERIO DE LA MUJER Y POBLACIONES VULNERABLES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CONSEJO NACIONAL PARA LA INTEGRACIÓN DE LA PERSONA CON DISCAPACIDAD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Pr="00AE6430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4E2469" w:rsidRPr="00AE6430">
        <w:rPr>
          <w:rFonts w:asciiTheme="minorHAnsi" w:hAnsiTheme="minorHAnsi" w:cstheme="minorHAnsi"/>
          <w:b/>
          <w:sz w:val="22"/>
          <w:szCs w:val="22"/>
        </w:rPr>
        <w:t>0</w:t>
      </w:r>
      <w:r w:rsidR="00D85EFA">
        <w:rPr>
          <w:rFonts w:asciiTheme="minorHAnsi" w:hAnsiTheme="minorHAnsi" w:cstheme="minorHAnsi"/>
          <w:b/>
          <w:sz w:val="22"/>
          <w:szCs w:val="22"/>
        </w:rPr>
        <w:t>6</w:t>
      </w:r>
      <w:r w:rsidRPr="00AE6430">
        <w:rPr>
          <w:rFonts w:asciiTheme="minorHAnsi" w:hAnsiTheme="minorHAnsi" w:cstheme="minorHAnsi"/>
          <w:b/>
          <w:sz w:val="22"/>
          <w:szCs w:val="22"/>
        </w:rPr>
        <w:t>-2018</w:t>
      </w:r>
      <w:r w:rsidRPr="001C04D5">
        <w:rPr>
          <w:rFonts w:asciiTheme="minorHAnsi" w:hAnsiTheme="minorHAnsi" w:cstheme="minorHAnsi"/>
          <w:b/>
          <w:sz w:val="22"/>
          <w:szCs w:val="22"/>
        </w:rPr>
        <w:t>-CONADIS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ITEM N° </w:t>
      </w:r>
      <w:r w:rsidR="008257CA">
        <w:rPr>
          <w:rFonts w:asciiTheme="minorHAnsi" w:hAnsiTheme="minorHAnsi" w:cstheme="minorHAnsi"/>
          <w:b/>
          <w:sz w:val="22"/>
          <w:szCs w:val="22"/>
        </w:rPr>
        <w:t>17</w:t>
      </w:r>
    </w:p>
    <w:p w:rsidR="00AD58DB" w:rsidRPr="001C04D5" w:rsidRDefault="00AD58DB" w:rsidP="00AD58DB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:rsidR="00B518C2" w:rsidRDefault="00B518C2" w:rsidP="001C04D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C04D5">
        <w:rPr>
          <w:rFonts w:asciiTheme="minorHAnsi" w:hAnsiTheme="minorHAnsi" w:cs="Arial"/>
          <w:b/>
          <w:sz w:val="22"/>
          <w:szCs w:val="22"/>
        </w:rPr>
        <w:t>CONVOCATORIA PARA LA CONTRATACIÓN DE UN/</w:t>
      </w:r>
      <w:r w:rsidR="00A27483">
        <w:rPr>
          <w:rFonts w:asciiTheme="minorHAnsi" w:hAnsiTheme="minorHAnsi" w:cs="Arial"/>
          <w:b/>
          <w:sz w:val="22"/>
          <w:szCs w:val="22"/>
        </w:rPr>
        <w:t>A (01) ESPECIALISTA JURÍDICO I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</w:t>
      </w:r>
      <w:r w:rsidR="001C04D5">
        <w:rPr>
          <w:rFonts w:asciiTheme="minorHAnsi" w:hAnsiTheme="minorHAnsi" w:cs="Arial"/>
          <w:b/>
          <w:sz w:val="22"/>
          <w:szCs w:val="22"/>
          <w:lang w:val="es-PE"/>
        </w:rPr>
        <w:t>RECURSOS HUMANOS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EB2D37" w:rsidRPr="001C04D5" w:rsidRDefault="00EB2D37" w:rsidP="001C04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B518C2" w:rsidRPr="001C04D5" w:rsidRDefault="00B518C2" w:rsidP="00B518C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B518C2" w:rsidRPr="001C04D5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1C04D5">
        <w:rPr>
          <w:rFonts w:asciiTheme="minorHAnsi" w:hAnsiTheme="minorHAnsi" w:cs="Arial"/>
          <w:b/>
          <w:sz w:val="22"/>
          <w:szCs w:val="22"/>
        </w:rPr>
        <w:t xml:space="preserve">UN/A (01) ESPECIALISTA JURÍDICO </w:t>
      </w:r>
      <w:r w:rsidR="00A27483">
        <w:rPr>
          <w:rFonts w:asciiTheme="minorHAnsi" w:hAnsiTheme="minorHAnsi" w:cs="Arial"/>
          <w:b/>
          <w:sz w:val="22"/>
          <w:szCs w:val="22"/>
        </w:rPr>
        <w:t>I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</w:t>
      </w:r>
      <w:r w:rsidR="001C04D5">
        <w:rPr>
          <w:rFonts w:asciiTheme="minorHAnsi" w:hAnsiTheme="minorHAnsi" w:cs="Arial"/>
          <w:b/>
          <w:sz w:val="22"/>
          <w:szCs w:val="22"/>
          <w:lang w:val="es-PE"/>
        </w:rPr>
        <w:t>RECURSOS HUMANOS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16"/>
          <w:szCs w:val="16"/>
        </w:rPr>
      </w:pPr>
    </w:p>
    <w:p w:rsidR="00226878" w:rsidRPr="001C04D5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226878" w:rsidRPr="001C04D5" w:rsidRDefault="00226878" w:rsidP="00226878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226878">
      <w:pPr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7D55FB" w:rsidRPr="001C04D5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B518C2" w:rsidRPr="001C04D5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Base legal</w:t>
      </w:r>
    </w:p>
    <w:p w:rsidR="00B518C2" w:rsidRPr="001C04D5" w:rsidRDefault="00B518C2" w:rsidP="00B518C2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AE6430" w:rsidRPr="00154D86" w:rsidRDefault="00AE6430" w:rsidP="00AE6430">
      <w:pPr>
        <w:pStyle w:val="Prrafodelista"/>
        <w:numPr>
          <w:ilvl w:val="0"/>
          <w:numId w:val="8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B518C2" w:rsidRPr="001C04D5" w:rsidRDefault="00AE6430" w:rsidP="00AE643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B518C2" w:rsidRPr="001C04D5">
        <w:rPr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B518C2" w:rsidRPr="00EB2D37" w:rsidRDefault="00B518C2" w:rsidP="00B518C2">
      <w:pPr>
        <w:ind w:left="993" w:hanging="426"/>
        <w:rPr>
          <w:rFonts w:asciiTheme="minorHAnsi" w:hAnsiTheme="minorHAnsi" w:cs="Arial"/>
          <w:sz w:val="16"/>
          <w:szCs w:val="16"/>
        </w:rPr>
      </w:pPr>
    </w:p>
    <w:p w:rsidR="00AE6430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637243" w:rsidRPr="001C04D5" w:rsidRDefault="00637243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1C04D5" w:rsidTr="00A13E84">
        <w:tc>
          <w:tcPr>
            <w:tcW w:w="3123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B518C2" w:rsidRPr="001C04D5" w:rsidTr="00A13E84">
        <w:trPr>
          <w:trHeight w:val="587"/>
        </w:trPr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:rsidR="00633D6F" w:rsidRPr="001C04D5" w:rsidRDefault="00F5494A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Tre</w:t>
            </w:r>
            <w:r w:rsidR="00C8448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33D6F" w:rsidRPr="001C04D5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633D6F" w:rsidRPr="001C04D5">
              <w:rPr>
                <w:rFonts w:asciiTheme="minorHAnsi" w:hAnsiTheme="minorHAnsi" w:cs="Arial"/>
                <w:sz w:val="22"/>
                <w:szCs w:val="22"/>
              </w:rPr>
              <w:t>) años de ejercicio profesional.</w:t>
            </w:r>
          </w:p>
          <w:p w:rsidR="00226878" w:rsidRPr="001C04D5" w:rsidRDefault="000802CD" w:rsidP="00925BA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6430">
              <w:rPr>
                <w:rFonts w:asciiTheme="minorHAnsi" w:hAnsiTheme="minorHAnsi" w:cs="Arial"/>
                <w:sz w:val="22"/>
                <w:szCs w:val="22"/>
              </w:rPr>
              <w:t xml:space="preserve">Un 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AE6430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AE6430">
              <w:rPr>
                <w:rFonts w:asciiTheme="minorHAnsi" w:hAnsiTheme="minorHAnsi" w:cs="Arial"/>
                <w:sz w:val="22"/>
                <w:szCs w:val="22"/>
              </w:rPr>
              <w:t>año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 xml:space="preserve"> de experiencia </w:t>
            </w:r>
            <w:r w:rsidR="00925BA1" w:rsidRPr="00AE6430">
              <w:rPr>
                <w:rFonts w:asciiTheme="minorHAnsi" w:hAnsiTheme="minorHAnsi" w:cs="Arial"/>
                <w:sz w:val="22"/>
                <w:szCs w:val="22"/>
              </w:rPr>
              <w:t xml:space="preserve">profesional 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925BA1" w:rsidRPr="00AE6430">
              <w:rPr>
                <w:rFonts w:asciiTheme="minorHAnsi" w:hAnsiTheme="minorHAnsi" w:cs="Arial"/>
                <w:sz w:val="22"/>
                <w:szCs w:val="22"/>
              </w:rPr>
              <w:t>Derecho Administrativo y/o Gestión Pública</w:t>
            </w:r>
            <w:r w:rsidR="00C84484">
              <w:rPr>
                <w:rFonts w:asciiTheme="minorHAnsi" w:hAnsiTheme="minorHAnsi" w:cs="Arial"/>
                <w:sz w:val="22"/>
                <w:szCs w:val="22"/>
              </w:rPr>
              <w:t xml:space="preserve"> en el sector público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:rsidR="00B518C2" w:rsidRPr="001C04D5" w:rsidRDefault="00615A36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Vocación de servicio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5F15B9">
              <w:rPr>
                <w:rFonts w:asciiTheme="minorHAnsi" w:hAnsiTheme="minorHAnsi" w:cs="Arial"/>
                <w:sz w:val="22"/>
                <w:szCs w:val="22"/>
              </w:rPr>
              <w:t xml:space="preserve"> e Integridad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B518C2" w:rsidRPr="001C04D5" w:rsidRDefault="005F15B9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Servicio Institucional y </w:t>
            </w:r>
            <w:r w:rsidR="00B518C2" w:rsidRPr="001C04D5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:rsidR="003F77B2" w:rsidRDefault="003F77B2" w:rsidP="003F77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Título profesional </w:t>
            </w:r>
            <w:r w:rsidR="005F15B9">
              <w:rPr>
                <w:rFonts w:asciiTheme="minorHAnsi" w:hAnsiTheme="minorHAnsi" w:cs="Arial"/>
                <w:sz w:val="22"/>
                <w:szCs w:val="22"/>
              </w:rPr>
              <w:t xml:space="preserve">universitario 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de Abogado.</w:t>
            </w:r>
          </w:p>
          <w:p w:rsidR="00654957" w:rsidRPr="001C04D5" w:rsidRDefault="003F77B2" w:rsidP="00AC4BAC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Colegiatura y habilitación vigente.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637243" w:rsidRDefault="00637243" w:rsidP="002662CF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37243" w:rsidRDefault="00637243" w:rsidP="002662CF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B518C2" w:rsidRPr="001C04D5" w:rsidRDefault="00735B0A" w:rsidP="002662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</w:t>
            </w:r>
            <w:r w:rsidR="006F3AED">
              <w:rPr>
                <w:rFonts w:asciiTheme="minorHAnsi" w:hAnsiTheme="minorHAnsi" w:cs="Arial"/>
                <w:sz w:val="22"/>
                <w:szCs w:val="22"/>
                <w:lang w:val="es-PE"/>
              </w:rPr>
              <w:t>, estudios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especialización y/o diplomados.</w:t>
            </w:r>
          </w:p>
        </w:tc>
        <w:tc>
          <w:tcPr>
            <w:tcW w:w="5807" w:type="dxa"/>
            <w:shd w:val="clear" w:color="auto" w:fill="auto"/>
          </w:tcPr>
          <w:p w:rsidR="005F15B9" w:rsidRDefault="005F15B9" w:rsidP="005F15B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2FCE">
              <w:rPr>
                <w:rFonts w:asciiTheme="minorHAnsi" w:hAnsiTheme="minorHAnsi" w:cs="Arial"/>
                <w:sz w:val="22"/>
                <w:szCs w:val="22"/>
              </w:rPr>
              <w:t>Gestión Pública</w:t>
            </w:r>
            <w:r w:rsidR="00F5494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5494A" w:rsidRDefault="00F5494A" w:rsidP="005F15B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Derecho Laboral y/o Derecho Administrativo.</w:t>
            </w:r>
          </w:p>
          <w:p w:rsidR="00925BA1" w:rsidRDefault="00925BA1" w:rsidP="00925BA1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Proceso disciplinario y/o Régimen disciplinario sancionador.</w:t>
            </w:r>
          </w:p>
          <w:p w:rsidR="002158E2" w:rsidRPr="00AE6430" w:rsidRDefault="00AE6430" w:rsidP="00AC4BAC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6430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AE6430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3B5209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209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="003B5209" w:rsidRPr="003B52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5209" w:rsidRP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807" w:type="dxa"/>
            <w:shd w:val="clear" w:color="auto" w:fill="auto"/>
          </w:tcPr>
          <w:p w:rsidR="00B518C2" w:rsidRPr="001C04D5" w:rsidRDefault="00B518C2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 sobre la Ley de Servicio Civil y su Reglamento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465FC" w:rsidRPr="001C04D5" w:rsidRDefault="00B518C2" w:rsidP="002465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sobre gestión de expedientes administrativos</w:t>
            </w:r>
            <w:r w:rsidR="005340F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18C2" w:rsidRPr="002158E2" w:rsidRDefault="00DA3091" w:rsidP="005F15B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Conocimientos </w:t>
            </w:r>
            <w:r w:rsidR="005F15B9">
              <w:rPr>
                <w:rFonts w:asciiTheme="minorHAnsi" w:hAnsiTheme="minorHAnsi" w:cs="Arial"/>
                <w:sz w:val="22"/>
                <w:szCs w:val="22"/>
              </w:rPr>
              <w:t xml:space="preserve">en la temática </w:t>
            </w:r>
            <w:r w:rsidR="00B60142" w:rsidRPr="001C04D5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5F15B9">
              <w:rPr>
                <w:rFonts w:asciiTheme="minorHAnsi" w:hAnsiTheme="minorHAnsi" w:cs="Arial"/>
                <w:sz w:val="22"/>
                <w:szCs w:val="22"/>
              </w:rPr>
              <w:t xml:space="preserve">la </w:t>
            </w:r>
            <w:r w:rsidR="00B60142" w:rsidRPr="001C04D5">
              <w:rPr>
                <w:rFonts w:asciiTheme="minorHAnsi" w:hAnsiTheme="minorHAnsi" w:cs="Arial"/>
                <w:sz w:val="22"/>
                <w:szCs w:val="22"/>
              </w:rPr>
              <w:t>discapacidad.</w:t>
            </w:r>
          </w:p>
        </w:tc>
      </w:tr>
    </w:tbl>
    <w:p w:rsidR="00AE6430" w:rsidRPr="001C04D5" w:rsidRDefault="00B518C2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>(*)</w:t>
      </w:r>
      <w:r w:rsidR="009A4A90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9A4A90" w:rsidRPr="008D74EE">
        <w:rPr>
          <w:rFonts w:asciiTheme="minorHAnsi" w:hAnsiTheme="minorHAnsi" w:cs="Arial"/>
          <w:sz w:val="22"/>
          <w:szCs w:val="22"/>
        </w:rPr>
        <w:t xml:space="preserve">El conocimiento de Ofimática (Word – Excel) podrá ser acreditado mediante Declaración </w:t>
      </w:r>
      <w:r w:rsidR="00AE6430" w:rsidRPr="008D74EE">
        <w:rPr>
          <w:rFonts w:asciiTheme="minorHAnsi" w:hAnsiTheme="minorHAnsi" w:cs="Arial"/>
          <w:sz w:val="22"/>
          <w:szCs w:val="22"/>
        </w:rPr>
        <w:t>Jurada</w:t>
      </w:r>
      <w:r w:rsidR="00AE6430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B518C2" w:rsidRPr="001C04D5" w:rsidRDefault="00B518C2" w:rsidP="00B518C2">
      <w:pPr>
        <w:ind w:firstLine="567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B518C2" w:rsidRPr="001C04D5" w:rsidRDefault="00B518C2" w:rsidP="00B518C2">
      <w:pPr>
        <w:rPr>
          <w:rFonts w:asciiTheme="minorHAnsi" w:hAnsiTheme="minorHAnsi" w:cs="Arial"/>
          <w:sz w:val="22"/>
          <w:szCs w:val="22"/>
        </w:rPr>
      </w:pPr>
    </w:p>
    <w:p w:rsidR="00B518C2" w:rsidRPr="00102FCE" w:rsidRDefault="00DA3091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 xml:space="preserve">Brindar </w:t>
      </w:r>
      <w:r w:rsidR="000802CD" w:rsidRPr="00102FCE">
        <w:rPr>
          <w:rFonts w:asciiTheme="minorHAnsi" w:hAnsiTheme="minorHAnsi" w:cs="Arial"/>
          <w:sz w:val="22"/>
          <w:szCs w:val="22"/>
        </w:rPr>
        <w:t xml:space="preserve">eventualmente </w:t>
      </w:r>
      <w:r w:rsidR="00B25DC7" w:rsidRPr="00102FCE">
        <w:rPr>
          <w:rFonts w:asciiTheme="minorHAnsi" w:hAnsiTheme="minorHAnsi" w:cs="Arial"/>
          <w:sz w:val="22"/>
          <w:szCs w:val="22"/>
        </w:rPr>
        <w:t xml:space="preserve">apoyo </w:t>
      </w:r>
      <w:r w:rsidRPr="00102FCE">
        <w:rPr>
          <w:rFonts w:asciiTheme="minorHAnsi" w:hAnsiTheme="minorHAnsi" w:cs="Arial"/>
          <w:sz w:val="22"/>
          <w:szCs w:val="22"/>
        </w:rPr>
        <w:t>e</w:t>
      </w:r>
      <w:r w:rsidR="00077476" w:rsidRPr="00102FCE">
        <w:rPr>
          <w:rFonts w:asciiTheme="minorHAnsi" w:hAnsiTheme="minorHAnsi" w:cs="Arial"/>
          <w:sz w:val="22"/>
          <w:szCs w:val="22"/>
        </w:rPr>
        <w:t>n las labores del Secretar</w:t>
      </w:r>
      <w:r w:rsidR="00B25DC7" w:rsidRPr="00102FCE">
        <w:rPr>
          <w:rFonts w:asciiTheme="minorHAnsi" w:hAnsiTheme="minorHAnsi" w:cs="Arial"/>
          <w:sz w:val="22"/>
          <w:szCs w:val="22"/>
        </w:rPr>
        <w:t>io/a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Técnic</w:t>
      </w:r>
      <w:r w:rsidR="00B25DC7" w:rsidRPr="00102FCE">
        <w:rPr>
          <w:rFonts w:asciiTheme="minorHAnsi" w:hAnsiTheme="minorHAnsi" w:cs="Arial"/>
          <w:sz w:val="22"/>
          <w:szCs w:val="22"/>
        </w:rPr>
        <w:t>o/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a del Proceso Administrativo Disciplinario </w:t>
      </w:r>
      <w:r w:rsidRPr="00102FCE">
        <w:rPr>
          <w:rFonts w:asciiTheme="minorHAnsi" w:hAnsiTheme="minorHAnsi" w:cs="Arial"/>
          <w:sz w:val="22"/>
          <w:szCs w:val="22"/>
        </w:rPr>
        <w:t>del CONADIS.</w:t>
      </w:r>
      <w:r w:rsidR="00B518C2" w:rsidRPr="00102FCE">
        <w:rPr>
          <w:rFonts w:asciiTheme="minorHAnsi" w:hAnsiTheme="minorHAnsi" w:cs="Arial"/>
          <w:sz w:val="22"/>
          <w:szCs w:val="22"/>
        </w:rPr>
        <w:t xml:space="preserve"> </w:t>
      </w:r>
    </w:p>
    <w:p w:rsidR="00077476" w:rsidRPr="00102FCE" w:rsidRDefault="00B25DC7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Redact</w:t>
      </w:r>
      <w:r w:rsidR="00077476" w:rsidRPr="00102FCE">
        <w:rPr>
          <w:rFonts w:asciiTheme="minorHAnsi" w:hAnsiTheme="minorHAnsi" w:cs="Arial"/>
          <w:sz w:val="22"/>
          <w:szCs w:val="22"/>
        </w:rPr>
        <w:t>ar proyectos de informes, cartas, oficios, me</w:t>
      </w:r>
      <w:r w:rsidR="00B60142" w:rsidRPr="00102FCE">
        <w:rPr>
          <w:rFonts w:asciiTheme="minorHAnsi" w:hAnsiTheme="minorHAnsi" w:cs="Arial"/>
          <w:sz w:val="22"/>
          <w:szCs w:val="22"/>
        </w:rPr>
        <w:t>morandos, así como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proyectos de actos resolutivos, en función a las </w:t>
      </w:r>
      <w:r w:rsidR="0097686E" w:rsidRPr="00102FCE">
        <w:rPr>
          <w:rFonts w:asciiTheme="minorHAnsi" w:hAnsiTheme="minorHAnsi" w:cs="Arial"/>
          <w:sz w:val="22"/>
          <w:szCs w:val="22"/>
        </w:rPr>
        <w:t>indicaciones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del</w:t>
      </w:r>
      <w:r w:rsidRPr="00102FCE">
        <w:rPr>
          <w:rFonts w:asciiTheme="minorHAnsi" w:hAnsiTheme="minorHAnsi" w:cs="Arial"/>
          <w:sz w:val="22"/>
          <w:szCs w:val="22"/>
        </w:rPr>
        <w:t xml:space="preserve"> </w:t>
      </w:r>
      <w:r w:rsidR="00077476" w:rsidRPr="00102FCE">
        <w:rPr>
          <w:rFonts w:asciiTheme="minorHAnsi" w:hAnsiTheme="minorHAnsi" w:cs="Arial"/>
          <w:sz w:val="22"/>
          <w:szCs w:val="22"/>
        </w:rPr>
        <w:t>Secretar</w:t>
      </w:r>
      <w:r w:rsidRPr="00102FCE">
        <w:rPr>
          <w:rFonts w:asciiTheme="minorHAnsi" w:hAnsiTheme="minorHAnsi" w:cs="Arial"/>
          <w:sz w:val="22"/>
          <w:szCs w:val="22"/>
        </w:rPr>
        <w:t>io/a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Técnic</w:t>
      </w:r>
      <w:r w:rsidRPr="00102FCE">
        <w:rPr>
          <w:rFonts w:asciiTheme="minorHAnsi" w:hAnsiTheme="minorHAnsi" w:cs="Arial"/>
          <w:sz w:val="22"/>
          <w:szCs w:val="22"/>
        </w:rPr>
        <w:t>o/</w:t>
      </w:r>
      <w:r w:rsidR="00077476" w:rsidRPr="00102FCE">
        <w:rPr>
          <w:rFonts w:asciiTheme="minorHAnsi" w:hAnsiTheme="minorHAnsi" w:cs="Arial"/>
          <w:sz w:val="22"/>
          <w:szCs w:val="22"/>
        </w:rPr>
        <w:t>a.</w:t>
      </w:r>
    </w:p>
    <w:p w:rsidR="00077476" w:rsidRPr="00102FCE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Examinar los expedientes que sean puestos a su consideración</w:t>
      </w:r>
      <w:r w:rsidR="00B25DC7" w:rsidRPr="00102FCE">
        <w:rPr>
          <w:rFonts w:asciiTheme="minorHAnsi" w:hAnsiTheme="minorHAnsi" w:cs="Arial"/>
          <w:sz w:val="22"/>
          <w:szCs w:val="22"/>
        </w:rPr>
        <w:t xml:space="preserve"> por el Secretario/a Técnico/a</w:t>
      </w:r>
      <w:r w:rsidRPr="00102FCE">
        <w:rPr>
          <w:rFonts w:asciiTheme="minorHAnsi" w:hAnsiTheme="minorHAnsi" w:cs="Arial"/>
          <w:sz w:val="22"/>
          <w:szCs w:val="22"/>
        </w:rPr>
        <w:t>, a efectos de la precalificación correspondiente.</w:t>
      </w:r>
    </w:p>
    <w:p w:rsidR="00077476" w:rsidRPr="00102FCE" w:rsidRDefault="0097686E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Organi</w:t>
      </w:r>
      <w:r w:rsidR="00077476" w:rsidRPr="00102FCE">
        <w:rPr>
          <w:rFonts w:asciiTheme="minorHAnsi" w:hAnsiTheme="minorHAnsi" w:cs="Arial"/>
          <w:sz w:val="22"/>
          <w:szCs w:val="22"/>
        </w:rPr>
        <w:t>zar expedientes relacionados a probables procedimientos administrativos disciplinarios.</w:t>
      </w:r>
    </w:p>
    <w:p w:rsidR="00077476" w:rsidRPr="00102FCE" w:rsidRDefault="007F0CB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Colaborar en la redacción de</w:t>
      </w:r>
      <w:r w:rsidR="0097686E" w:rsidRPr="00102FCE">
        <w:rPr>
          <w:rFonts w:asciiTheme="minorHAnsi" w:hAnsiTheme="minorHAnsi" w:cs="Arial"/>
          <w:sz w:val="22"/>
          <w:szCs w:val="22"/>
        </w:rPr>
        <w:t xml:space="preserve"> p</w:t>
      </w:r>
      <w:r w:rsidR="00077476" w:rsidRPr="00102FCE">
        <w:rPr>
          <w:rFonts w:asciiTheme="minorHAnsi" w:hAnsiTheme="minorHAnsi" w:cs="Arial"/>
          <w:sz w:val="22"/>
          <w:szCs w:val="22"/>
        </w:rPr>
        <w:t>royect</w:t>
      </w:r>
      <w:r w:rsidR="0097686E" w:rsidRPr="00102FCE">
        <w:rPr>
          <w:rFonts w:asciiTheme="minorHAnsi" w:hAnsiTheme="minorHAnsi" w:cs="Arial"/>
          <w:sz w:val="22"/>
          <w:szCs w:val="22"/>
        </w:rPr>
        <w:t>os de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informes de precalificación de procedimientos administrativos disciplinarios.</w:t>
      </w:r>
    </w:p>
    <w:p w:rsidR="007F0CB6" w:rsidRPr="008257CA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Orientar en temas relacionados con aspectos técnicos de Seguridad y Salud en el Trabajo.</w:t>
      </w:r>
    </w:p>
    <w:p w:rsidR="007F0CB6" w:rsidRPr="008257CA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Revisar, analizar y elaborar documentos, informes técnicos y/o proyectos normativos sobre el Sistema de Seguridad y Salud en el Trabajo.</w:t>
      </w:r>
    </w:p>
    <w:p w:rsidR="007F0CB6" w:rsidRPr="008257CA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Atender pedidos de información solicitados referentes al Sistema Seguridad y Salud en el Trabajo; y, apoyar como Se</w:t>
      </w:r>
      <w:bookmarkStart w:id="0" w:name="_GoBack"/>
      <w:bookmarkEnd w:id="0"/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cretario Técnico del CSST del CONADIS.</w:t>
      </w:r>
    </w:p>
    <w:p w:rsidR="007F0CB6" w:rsidRPr="008257CA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Proponer la implementación, adecuación o modificación de las normas internas específicas en materia de Seguridad y Salud en el Trabajo de la entidad.</w:t>
      </w:r>
    </w:p>
    <w:p w:rsidR="007F0CB6" w:rsidRPr="008257CA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Proponer y gestionar la aplicación de los dispositivos legales vigentes en materia de Sistema Seguridad y Salud en el Trabajo.</w:t>
      </w:r>
    </w:p>
    <w:p w:rsidR="00DF6D9D" w:rsidRPr="008257CA" w:rsidRDefault="00DF6D9D" w:rsidP="00DF6D9D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8257CA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Orientar, revisar, analizar y elaborar documentos, informes técnicos en temas relacionados con la Gestión de la Capacitación.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/>
          <w:sz w:val="21"/>
          <w:szCs w:val="21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Otras funciones asignadas por su jefe inmediato superior.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1C04D5" w:rsidTr="003F1FB0">
        <w:tc>
          <w:tcPr>
            <w:tcW w:w="2930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CB3C7C" w:rsidRPr="00637243" w:rsidTr="00C702EF">
        <w:tc>
          <w:tcPr>
            <w:tcW w:w="2930" w:type="dxa"/>
            <w:shd w:val="clear" w:color="auto" w:fill="auto"/>
          </w:tcPr>
          <w:p w:rsidR="00CB3C7C" w:rsidRPr="00637243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CB3C7C" w:rsidRPr="00637243" w:rsidRDefault="00CB3C7C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37243">
              <w:rPr>
                <w:rFonts w:ascii="Arial" w:hAnsi="Arial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CB3C7C" w:rsidRPr="00637243" w:rsidTr="003F1FB0">
        <w:tc>
          <w:tcPr>
            <w:tcW w:w="2930" w:type="dxa"/>
            <w:shd w:val="clear" w:color="auto" w:fill="auto"/>
          </w:tcPr>
          <w:p w:rsidR="00CB3C7C" w:rsidRPr="00637243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3C7C" w:rsidRPr="00637243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CB3C7C" w:rsidRPr="00637243" w:rsidRDefault="00102FCE" w:rsidP="00C10CE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la suscripción del contrato hasta el 31 de </w:t>
            </w:r>
            <w:r w:rsidR="00C10CED" w:rsidRPr="00637243">
              <w:rPr>
                <w:rFonts w:asciiTheme="minorHAnsi" w:hAnsiTheme="minorHAnsi" w:cs="Arial"/>
                <w:sz w:val="22"/>
                <w:szCs w:val="22"/>
              </w:rPr>
              <w:t>diciem</w:t>
            </w:r>
            <w:r w:rsidRPr="00637243">
              <w:rPr>
                <w:rFonts w:asciiTheme="minorHAnsi" w:hAnsiTheme="minorHAnsi" w:cs="Arial"/>
                <w:sz w:val="22"/>
                <w:szCs w:val="22"/>
              </w:rPr>
              <w:t>bre 2018. (Prórroga sujeta a la necesidad institucional y disponibilidad presupuestal</w:t>
            </w:r>
            <w:r w:rsidR="00CB3C7C" w:rsidRPr="00637243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</w:tr>
      <w:tr w:rsidR="00B518C2" w:rsidRPr="00637243" w:rsidTr="003F1FB0">
        <w:tc>
          <w:tcPr>
            <w:tcW w:w="2930" w:type="dxa"/>
            <w:shd w:val="clear" w:color="auto" w:fill="auto"/>
          </w:tcPr>
          <w:p w:rsidR="00CB3C7C" w:rsidRPr="00637243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637243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B518C2" w:rsidRPr="00637243" w:rsidRDefault="00B518C2" w:rsidP="00114A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S/</w:t>
            </w:r>
            <w:r w:rsidR="00114A97" w:rsidRPr="00637243">
              <w:rPr>
                <w:rFonts w:asciiTheme="minorHAnsi" w:hAnsiTheme="minorHAnsi" w:cs="Arial"/>
                <w:sz w:val="22"/>
                <w:szCs w:val="22"/>
              </w:rPr>
              <w:t xml:space="preserve"> 5</w:t>
            </w:r>
            <w:r w:rsidRPr="00637243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 w:rsidR="00114A97" w:rsidRPr="00637243"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Pr="00637243">
              <w:rPr>
                <w:rFonts w:asciiTheme="minorHAnsi" w:hAnsiTheme="minorHAnsi" w:cs="Arial"/>
                <w:sz w:val="22"/>
                <w:szCs w:val="22"/>
              </w:rPr>
              <w:t xml:space="preserve"> Mil y 00/100 soles), incluyen los montos y afiliaciones de ley, así como toda deducción aplicable a la o el trabajador.</w:t>
            </w:r>
          </w:p>
        </w:tc>
      </w:tr>
      <w:tr w:rsidR="00B518C2" w:rsidRPr="00637243" w:rsidTr="003F1FB0">
        <w:tc>
          <w:tcPr>
            <w:tcW w:w="2930" w:type="dxa"/>
            <w:shd w:val="clear" w:color="auto" w:fill="auto"/>
          </w:tcPr>
          <w:p w:rsidR="00CB3C7C" w:rsidRPr="00637243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637243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A10044" w:rsidRPr="00637243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Perú.</w:t>
            </w:r>
          </w:p>
          <w:p w:rsidR="00A10044" w:rsidRPr="00637243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A10044" w:rsidRPr="00637243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A10044" w:rsidRPr="00637243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B518C2" w:rsidRPr="00637243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7243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C1650F" w:rsidRPr="00637243" w:rsidRDefault="00C1650F" w:rsidP="00D4592E">
      <w:pPr>
        <w:rPr>
          <w:rFonts w:asciiTheme="minorHAnsi" w:hAnsiTheme="minorHAnsi"/>
          <w:sz w:val="22"/>
          <w:szCs w:val="22"/>
        </w:rPr>
      </w:pPr>
    </w:p>
    <w:sectPr w:rsidR="00C1650F" w:rsidRPr="00637243" w:rsidSect="00637243">
      <w:headerReference w:type="default" r:id="rId8"/>
      <w:footerReference w:type="default" r:id="rId9"/>
      <w:pgSz w:w="11906" w:h="16838"/>
      <w:pgMar w:top="992" w:right="1418" w:bottom="426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35" w:rsidRDefault="005E7335">
      <w:r>
        <w:separator/>
      </w:r>
    </w:p>
  </w:endnote>
  <w:endnote w:type="continuationSeparator" w:id="0">
    <w:p w:rsidR="005E7335" w:rsidRDefault="005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5C7396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35" w:rsidRDefault="005E7335">
      <w:r>
        <w:separator/>
      </w:r>
    </w:p>
  </w:footnote>
  <w:footnote w:type="continuationSeparator" w:id="0">
    <w:p w:rsidR="005E7335" w:rsidRDefault="005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D85EFA" w:rsidP="00FD5F5F">
    <w:pPr>
      <w:pStyle w:val="Encabezado"/>
      <w:rPr>
        <w:rFonts w:ascii="Arial" w:hAnsi="Arial" w:cs="Arial"/>
        <w:sz w:val="22"/>
        <w:szCs w:val="22"/>
      </w:rPr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75D6553" wp14:editId="6504F49F">
          <wp:simplePos x="0" y="0"/>
          <wp:positionH relativeFrom="margin">
            <wp:posOffset>-142875</wp:posOffset>
          </wp:positionH>
          <wp:positionV relativeFrom="topMargin">
            <wp:posOffset>165735</wp:posOffset>
          </wp:positionV>
          <wp:extent cx="3200400" cy="438150"/>
          <wp:effectExtent l="0" t="0" r="0" b="0"/>
          <wp:wrapSquare wrapText="bothSides"/>
          <wp:docPr id="24" name="Imagen 24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4A4B47"/>
    <w:multiLevelType w:val="multilevel"/>
    <w:tmpl w:val="6AD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21"/>
  </w:num>
  <w:num w:numId="11">
    <w:abstractNumId w:val="7"/>
  </w:num>
  <w:num w:numId="12">
    <w:abstractNumId w:val="4"/>
  </w:num>
  <w:num w:numId="13">
    <w:abstractNumId w:val="19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4"/>
  </w:num>
  <w:num w:numId="19">
    <w:abstractNumId w:val="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2000"/>
    <w:rsid w:val="0004131C"/>
    <w:rsid w:val="00042B7C"/>
    <w:rsid w:val="0004309D"/>
    <w:rsid w:val="00044C7A"/>
    <w:rsid w:val="00046EC8"/>
    <w:rsid w:val="000479FC"/>
    <w:rsid w:val="00050ECD"/>
    <w:rsid w:val="0005116F"/>
    <w:rsid w:val="00051EF7"/>
    <w:rsid w:val="00056E90"/>
    <w:rsid w:val="00057A41"/>
    <w:rsid w:val="000614E5"/>
    <w:rsid w:val="00064C1B"/>
    <w:rsid w:val="00066AA2"/>
    <w:rsid w:val="0007196A"/>
    <w:rsid w:val="00077476"/>
    <w:rsid w:val="000802CD"/>
    <w:rsid w:val="00080607"/>
    <w:rsid w:val="00082483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2D8"/>
    <w:rsid w:val="000A6624"/>
    <w:rsid w:val="000B6489"/>
    <w:rsid w:val="000B723B"/>
    <w:rsid w:val="000B7271"/>
    <w:rsid w:val="000C548D"/>
    <w:rsid w:val="000C659A"/>
    <w:rsid w:val="000C7560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F9"/>
    <w:rsid w:val="000E6B6C"/>
    <w:rsid w:val="000E6F36"/>
    <w:rsid w:val="000E7096"/>
    <w:rsid w:val="000F0BEC"/>
    <w:rsid w:val="000F1CBE"/>
    <w:rsid w:val="000F31CB"/>
    <w:rsid w:val="000F43F2"/>
    <w:rsid w:val="000F71D3"/>
    <w:rsid w:val="000F74C5"/>
    <w:rsid w:val="001002E2"/>
    <w:rsid w:val="00102FCE"/>
    <w:rsid w:val="0010408F"/>
    <w:rsid w:val="00104E1C"/>
    <w:rsid w:val="001124B8"/>
    <w:rsid w:val="00114A97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76D5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F5F"/>
    <w:rsid w:val="001C3DAE"/>
    <w:rsid w:val="001C788C"/>
    <w:rsid w:val="001D2AA7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31587"/>
    <w:rsid w:val="002451FA"/>
    <w:rsid w:val="0024633E"/>
    <w:rsid w:val="002465FC"/>
    <w:rsid w:val="00254330"/>
    <w:rsid w:val="00254ADB"/>
    <w:rsid w:val="00254E39"/>
    <w:rsid w:val="00255308"/>
    <w:rsid w:val="00255B2C"/>
    <w:rsid w:val="002565E4"/>
    <w:rsid w:val="00264E29"/>
    <w:rsid w:val="002662CF"/>
    <w:rsid w:val="00266F35"/>
    <w:rsid w:val="002670AF"/>
    <w:rsid w:val="00270F23"/>
    <w:rsid w:val="00273DFA"/>
    <w:rsid w:val="00275B31"/>
    <w:rsid w:val="00284565"/>
    <w:rsid w:val="00284D3D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2B9"/>
    <w:rsid w:val="003218B6"/>
    <w:rsid w:val="00322C42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C4A39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D313E"/>
    <w:rsid w:val="004D6BB7"/>
    <w:rsid w:val="004E03D1"/>
    <w:rsid w:val="004E20A6"/>
    <w:rsid w:val="004E2469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504E3"/>
    <w:rsid w:val="00551435"/>
    <w:rsid w:val="00555127"/>
    <w:rsid w:val="0056169F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7396"/>
    <w:rsid w:val="005D0620"/>
    <w:rsid w:val="005D5896"/>
    <w:rsid w:val="005E7335"/>
    <w:rsid w:val="005F15B9"/>
    <w:rsid w:val="005F2F1C"/>
    <w:rsid w:val="005F5A45"/>
    <w:rsid w:val="005F657E"/>
    <w:rsid w:val="0060371C"/>
    <w:rsid w:val="00604E52"/>
    <w:rsid w:val="0061139C"/>
    <w:rsid w:val="0061278C"/>
    <w:rsid w:val="00615469"/>
    <w:rsid w:val="00615A36"/>
    <w:rsid w:val="0062301C"/>
    <w:rsid w:val="006245D6"/>
    <w:rsid w:val="00624775"/>
    <w:rsid w:val="00632EB8"/>
    <w:rsid w:val="0063328F"/>
    <w:rsid w:val="00633D6F"/>
    <w:rsid w:val="00637243"/>
    <w:rsid w:val="00637D82"/>
    <w:rsid w:val="00640866"/>
    <w:rsid w:val="006416D3"/>
    <w:rsid w:val="006450C4"/>
    <w:rsid w:val="00646662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78B3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AED"/>
    <w:rsid w:val="006F3CF8"/>
    <w:rsid w:val="006F59D7"/>
    <w:rsid w:val="00701B8E"/>
    <w:rsid w:val="00711FAC"/>
    <w:rsid w:val="00713807"/>
    <w:rsid w:val="007174E2"/>
    <w:rsid w:val="00717509"/>
    <w:rsid w:val="00722A93"/>
    <w:rsid w:val="007239D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87236"/>
    <w:rsid w:val="00791271"/>
    <w:rsid w:val="00792DB1"/>
    <w:rsid w:val="007A14B8"/>
    <w:rsid w:val="007A73FD"/>
    <w:rsid w:val="007B4A33"/>
    <w:rsid w:val="007B4C22"/>
    <w:rsid w:val="007B5BB6"/>
    <w:rsid w:val="007B71D4"/>
    <w:rsid w:val="007B7E5E"/>
    <w:rsid w:val="007C301E"/>
    <w:rsid w:val="007C6691"/>
    <w:rsid w:val="007D0A52"/>
    <w:rsid w:val="007D5000"/>
    <w:rsid w:val="007D55FB"/>
    <w:rsid w:val="007D617E"/>
    <w:rsid w:val="007D6397"/>
    <w:rsid w:val="007E3694"/>
    <w:rsid w:val="007E4D41"/>
    <w:rsid w:val="007E7668"/>
    <w:rsid w:val="007F0CB6"/>
    <w:rsid w:val="007F1948"/>
    <w:rsid w:val="007F7503"/>
    <w:rsid w:val="007F79B0"/>
    <w:rsid w:val="0080008D"/>
    <w:rsid w:val="008033C0"/>
    <w:rsid w:val="00804B79"/>
    <w:rsid w:val="00806672"/>
    <w:rsid w:val="00811137"/>
    <w:rsid w:val="00814759"/>
    <w:rsid w:val="00815FAB"/>
    <w:rsid w:val="008168FF"/>
    <w:rsid w:val="00816A2F"/>
    <w:rsid w:val="00820640"/>
    <w:rsid w:val="00820F73"/>
    <w:rsid w:val="008257CA"/>
    <w:rsid w:val="00836BD5"/>
    <w:rsid w:val="008443BB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3C2E"/>
    <w:rsid w:val="0088717C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14A9"/>
    <w:rsid w:val="00915216"/>
    <w:rsid w:val="009154CA"/>
    <w:rsid w:val="00925A70"/>
    <w:rsid w:val="00925BA1"/>
    <w:rsid w:val="00931818"/>
    <w:rsid w:val="00931A90"/>
    <w:rsid w:val="00934BF1"/>
    <w:rsid w:val="00935700"/>
    <w:rsid w:val="00937D14"/>
    <w:rsid w:val="0094103D"/>
    <w:rsid w:val="00943B64"/>
    <w:rsid w:val="00951359"/>
    <w:rsid w:val="00956593"/>
    <w:rsid w:val="00960E01"/>
    <w:rsid w:val="009741A2"/>
    <w:rsid w:val="0097686E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27483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4BAC"/>
    <w:rsid w:val="00AC5F95"/>
    <w:rsid w:val="00AD3869"/>
    <w:rsid w:val="00AD58DB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430"/>
    <w:rsid w:val="00AE6E92"/>
    <w:rsid w:val="00AF219B"/>
    <w:rsid w:val="00AF26FA"/>
    <w:rsid w:val="00AF281E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25DC7"/>
    <w:rsid w:val="00B310ED"/>
    <w:rsid w:val="00B3150D"/>
    <w:rsid w:val="00B40E62"/>
    <w:rsid w:val="00B4316A"/>
    <w:rsid w:val="00B44513"/>
    <w:rsid w:val="00B464C7"/>
    <w:rsid w:val="00B507EE"/>
    <w:rsid w:val="00B518C2"/>
    <w:rsid w:val="00B564FE"/>
    <w:rsid w:val="00B56E82"/>
    <w:rsid w:val="00B60142"/>
    <w:rsid w:val="00B65672"/>
    <w:rsid w:val="00B656CC"/>
    <w:rsid w:val="00B65CED"/>
    <w:rsid w:val="00B70D73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A7405"/>
    <w:rsid w:val="00BB28C3"/>
    <w:rsid w:val="00BB39AB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1D4"/>
    <w:rsid w:val="00BF25E6"/>
    <w:rsid w:val="00BF398C"/>
    <w:rsid w:val="00BF4128"/>
    <w:rsid w:val="00BF4A48"/>
    <w:rsid w:val="00BF6A11"/>
    <w:rsid w:val="00C0232D"/>
    <w:rsid w:val="00C03778"/>
    <w:rsid w:val="00C03CFA"/>
    <w:rsid w:val="00C056F4"/>
    <w:rsid w:val="00C05EAE"/>
    <w:rsid w:val="00C0762F"/>
    <w:rsid w:val="00C07F5F"/>
    <w:rsid w:val="00C10CED"/>
    <w:rsid w:val="00C13181"/>
    <w:rsid w:val="00C14CFF"/>
    <w:rsid w:val="00C15FB1"/>
    <w:rsid w:val="00C1650F"/>
    <w:rsid w:val="00C263EA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432B"/>
    <w:rsid w:val="00C84484"/>
    <w:rsid w:val="00C87B64"/>
    <w:rsid w:val="00C904F9"/>
    <w:rsid w:val="00C935A5"/>
    <w:rsid w:val="00C93F53"/>
    <w:rsid w:val="00C97476"/>
    <w:rsid w:val="00CA22F8"/>
    <w:rsid w:val="00CB39DE"/>
    <w:rsid w:val="00CB3C7C"/>
    <w:rsid w:val="00CB584C"/>
    <w:rsid w:val="00CB5B73"/>
    <w:rsid w:val="00CC0197"/>
    <w:rsid w:val="00CC2325"/>
    <w:rsid w:val="00CC6CD0"/>
    <w:rsid w:val="00CD15D6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7774E"/>
    <w:rsid w:val="00D81153"/>
    <w:rsid w:val="00D823B6"/>
    <w:rsid w:val="00D830AD"/>
    <w:rsid w:val="00D85EFA"/>
    <w:rsid w:val="00D9046D"/>
    <w:rsid w:val="00D90863"/>
    <w:rsid w:val="00D916F8"/>
    <w:rsid w:val="00D91C99"/>
    <w:rsid w:val="00D91F43"/>
    <w:rsid w:val="00D96BB1"/>
    <w:rsid w:val="00DA032F"/>
    <w:rsid w:val="00DA3091"/>
    <w:rsid w:val="00DA3BD9"/>
    <w:rsid w:val="00DA5B57"/>
    <w:rsid w:val="00DB0CBF"/>
    <w:rsid w:val="00DB62FE"/>
    <w:rsid w:val="00DC1672"/>
    <w:rsid w:val="00DC2D98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DF6D9D"/>
    <w:rsid w:val="00DF7CED"/>
    <w:rsid w:val="00E00D1F"/>
    <w:rsid w:val="00E0104A"/>
    <w:rsid w:val="00E01592"/>
    <w:rsid w:val="00E03BC3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DC1"/>
    <w:rsid w:val="00E42A11"/>
    <w:rsid w:val="00E52757"/>
    <w:rsid w:val="00E528CB"/>
    <w:rsid w:val="00E534DE"/>
    <w:rsid w:val="00E56932"/>
    <w:rsid w:val="00E57199"/>
    <w:rsid w:val="00E61C9A"/>
    <w:rsid w:val="00E61DE4"/>
    <w:rsid w:val="00E67A2D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943E0"/>
    <w:rsid w:val="00EA0AED"/>
    <w:rsid w:val="00EA3719"/>
    <w:rsid w:val="00EA6807"/>
    <w:rsid w:val="00EB11C7"/>
    <w:rsid w:val="00EB2B31"/>
    <w:rsid w:val="00EB2D37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494A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A58E1"/>
    <w:rsid w:val="00FB133E"/>
    <w:rsid w:val="00FB2932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043BD-F711-4813-B56A-AD053CC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9FE9-F8A6-441C-87F0-70D7D21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15</cp:revision>
  <cp:lastPrinted>2018-06-13T17:50:00Z</cp:lastPrinted>
  <dcterms:created xsi:type="dcterms:W3CDTF">2018-11-05T21:17:00Z</dcterms:created>
  <dcterms:modified xsi:type="dcterms:W3CDTF">2018-11-07T20:43:00Z</dcterms:modified>
</cp:coreProperties>
</file>