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CF" w:rsidRPr="001F0CCF" w:rsidRDefault="00E80F85" w:rsidP="001F0CC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80F85">
        <w:rPr>
          <w:rFonts w:asciiTheme="minorHAnsi" w:hAnsiTheme="minorHAnsi" w:cstheme="minorHAnsi"/>
          <w:b/>
          <w:lang w:val="es-PE"/>
        </w:rPr>
        <w:br w:type="textWrapping" w:clear="all"/>
      </w:r>
      <w:r w:rsidR="001F0CCF" w:rsidRPr="001F0CCF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1F0CCF" w:rsidRPr="001F0CCF" w:rsidRDefault="001F0CCF" w:rsidP="001F0CC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F0CCF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1F0CCF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1F0CCF" w:rsidRPr="001F0CCF" w:rsidRDefault="001F0CCF" w:rsidP="001F0CC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1F0CCF" w:rsidRPr="001F0CCF" w:rsidRDefault="001F0CCF" w:rsidP="001F0CC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F0CCF">
        <w:rPr>
          <w:rFonts w:asciiTheme="minorHAnsi" w:hAnsiTheme="minorHAnsi" w:cs="Arial"/>
          <w:b/>
          <w:sz w:val="22"/>
          <w:szCs w:val="22"/>
          <w:lang w:val="es-PE"/>
        </w:rPr>
        <w:t>PROCESO CAS Nº  03-2018-CONADIS</w:t>
      </w:r>
    </w:p>
    <w:p w:rsidR="001F0CCF" w:rsidRPr="001F0CCF" w:rsidRDefault="001F0CCF" w:rsidP="001F0CCF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F0CCF">
        <w:rPr>
          <w:rFonts w:asciiTheme="minorHAnsi" w:hAnsiTheme="minorHAnsi" w:cs="Arial"/>
          <w:b/>
          <w:sz w:val="22"/>
          <w:szCs w:val="22"/>
        </w:rPr>
        <w:t>ITEM N° 0</w:t>
      </w:r>
      <w:r>
        <w:rPr>
          <w:rFonts w:asciiTheme="minorHAnsi" w:hAnsiTheme="minorHAnsi" w:cs="Arial"/>
          <w:b/>
          <w:sz w:val="22"/>
          <w:szCs w:val="22"/>
        </w:rPr>
        <w:t>9</w:t>
      </w:r>
    </w:p>
    <w:p w:rsidR="00340059" w:rsidRPr="001F0CCF" w:rsidRDefault="00340059" w:rsidP="001F0CCF">
      <w:pPr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340059" w:rsidRPr="001F0CCF" w:rsidRDefault="00740AC1" w:rsidP="00340059">
      <w:pPr>
        <w:pStyle w:val="Prrafodelista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 xml:space="preserve">CONVOCATORIA PARA LA </w:t>
      </w:r>
      <w:r w:rsidR="00340059" w:rsidRPr="001F0CCF">
        <w:rPr>
          <w:rFonts w:asciiTheme="minorHAnsi" w:hAnsiTheme="minorHAnsi" w:cstheme="minorHAnsi"/>
          <w:b/>
          <w:sz w:val="22"/>
          <w:szCs w:val="22"/>
          <w:lang w:val="es-PE"/>
        </w:rPr>
        <w:t xml:space="preserve">CONTRATACION </w:t>
      </w:r>
      <w:r w:rsidR="00340059" w:rsidRPr="001F0CCF">
        <w:rPr>
          <w:rFonts w:asciiTheme="minorHAnsi" w:hAnsiTheme="minorHAnsi" w:cstheme="minorHAnsi"/>
          <w:b/>
          <w:sz w:val="22"/>
          <w:szCs w:val="22"/>
        </w:rPr>
        <w:t>DE UN</w:t>
      </w:r>
      <w:r w:rsidR="001F0CCF">
        <w:rPr>
          <w:rFonts w:asciiTheme="minorHAnsi" w:hAnsiTheme="minorHAnsi" w:cstheme="minorHAnsi"/>
          <w:b/>
          <w:sz w:val="22"/>
          <w:szCs w:val="22"/>
        </w:rPr>
        <w:t>/</w:t>
      </w:r>
      <w:r w:rsidR="00340059" w:rsidRPr="001F0CCF">
        <w:rPr>
          <w:rFonts w:asciiTheme="minorHAnsi" w:hAnsiTheme="minorHAnsi" w:cstheme="minorHAnsi"/>
          <w:b/>
          <w:sz w:val="22"/>
          <w:szCs w:val="22"/>
        </w:rPr>
        <w:t>A</w:t>
      </w:r>
      <w:r w:rsidR="001F0CCF">
        <w:rPr>
          <w:rFonts w:asciiTheme="minorHAnsi" w:hAnsiTheme="minorHAnsi" w:cstheme="minorHAnsi"/>
          <w:b/>
          <w:sz w:val="22"/>
          <w:szCs w:val="22"/>
        </w:rPr>
        <w:t xml:space="preserve"> (01)</w:t>
      </w:r>
      <w:r w:rsidR="00340059" w:rsidRPr="001F0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3C11" w:rsidRPr="001F0CCF">
        <w:rPr>
          <w:rFonts w:asciiTheme="minorHAnsi" w:hAnsiTheme="minorHAnsi" w:cstheme="minorHAnsi"/>
          <w:b/>
          <w:sz w:val="22"/>
          <w:szCs w:val="22"/>
        </w:rPr>
        <w:t xml:space="preserve">ESPECIALISTA </w:t>
      </w:r>
      <w:r w:rsidR="001F0CCF">
        <w:rPr>
          <w:rFonts w:asciiTheme="minorHAnsi" w:hAnsiTheme="minorHAnsi" w:cstheme="minorHAnsi"/>
          <w:b/>
          <w:sz w:val="22"/>
          <w:szCs w:val="22"/>
        </w:rPr>
        <w:t>II EN COMUNICACIONES DE LA SECRETARIA GENERAL</w:t>
      </w:r>
      <w:r w:rsidR="00340059" w:rsidRPr="001F0C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873C7" w:rsidRPr="001F0CCF" w:rsidRDefault="006873C7" w:rsidP="00340059">
      <w:pPr>
        <w:pStyle w:val="Prrafodelista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059" w:rsidRPr="001F0CCF" w:rsidRDefault="00340059" w:rsidP="00340059">
      <w:pPr>
        <w:pStyle w:val="Prrafodelista"/>
        <w:jc w:val="center"/>
        <w:rPr>
          <w:rFonts w:asciiTheme="minorHAnsi" w:hAnsiTheme="minorHAnsi" w:cstheme="minorHAnsi"/>
          <w:sz w:val="22"/>
          <w:szCs w:val="22"/>
        </w:rPr>
      </w:pPr>
    </w:p>
    <w:p w:rsidR="00340059" w:rsidRPr="001F0CCF" w:rsidRDefault="00340059" w:rsidP="0034005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GENERALIDADES</w:t>
      </w:r>
    </w:p>
    <w:p w:rsidR="00340059" w:rsidRPr="001F0CCF" w:rsidRDefault="00340059" w:rsidP="00340059">
      <w:pPr>
        <w:ind w:left="720"/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Objeto de la convocatoria</w:t>
      </w:r>
    </w:p>
    <w:p w:rsidR="00340059" w:rsidRPr="001F0CCF" w:rsidRDefault="00340059" w:rsidP="00340059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Contratar los servicios de 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UN</w:t>
      </w:r>
      <w:r w:rsidR="001F0CCF">
        <w:rPr>
          <w:rFonts w:asciiTheme="minorHAnsi" w:hAnsiTheme="minorHAnsi" w:cstheme="minorHAnsi"/>
          <w:b/>
          <w:sz w:val="22"/>
          <w:szCs w:val="22"/>
        </w:rPr>
        <w:t>/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A</w:t>
      </w:r>
      <w:r w:rsidR="001F0CCF">
        <w:rPr>
          <w:rFonts w:asciiTheme="minorHAnsi" w:hAnsiTheme="minorHAnsi" w:cstheme="minorHAnsi"/>
          <w:b/>
          <w:sz w:val="22"/>
          <w:szCs w:val="22"/>
        </w:rPr>
        <w:t xml:space="preserve"> (01)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 xml:space="preserve"> ESPECIALISTA </w:t>
      </w:r>
      <w:r w:rsidR="001F0CCF">
        <w:rPr>
          <w:rFonts w:asciiTheme="minorHAnsi" w:hAnsiTheme="minorHAnsi" w:cstheme="minorHAnsi"/>
          <w:b/>
          <w:sz w:val="22"/>
          <w:szCs w:val="22"/>
        </w:rPr>
        <w:t>II EN COMUNICACIONES DE LA SECRETARIA GENERAL</w:t>
      </w:r>
      <w:r w:rsidR="00740AC1" w:rsidRPr="001F0C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40059" w:rsidRPr="00863D9E" w:rsidRDefault="00340059" w:rsidP="00340059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Dependencia, unidad orgánica y/o área solicitante.</w:t>
      </w:r>
    </w:p>
    <w:p w:rsidR="00340059" w:rsidRPr="001F0CCF" w:rsidRDefault="00740AC1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Secretaría General </w:t>
      </w:r>
      <w:r w:rsidR="00340059" w:rsidRPr="001F0CCF">
        <w:rPr>
          <w:rFonts w:asciiTheme="minorHAnsi" w:hAnsiTheme="minorHAnsi" w:cstheme="minorHAnsi"/>
          <w:sz w:val="22"/>
          <w:szCs w:val="22"/>
        </w:rPr>
        <w:t>del CONADIS</w:t>
      </w:r>
    </w:p>
    <w:p w:rsidR="00340059" w:rsidRPr="00863D9E" w:rsidRDefault="00340059" w:rsidP="00340059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 encargada de realizar el proceso de contratación</w:t>
      </w:r>
    </w:p>
    <w:p w:rsidR="00340059" w:rsidRPr="001F0CCF" w:rsidRDefault="00340059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Unidad de Recursos Humanos de la Oficina </w:t>
      </w:r>
      <w:r w:rsidR="00740AC1" w:rsidRPr="001F0CCF">
        <w:rPr>
          <w:rFonts w:asciiTheme="minorHAnsi" w:hAnsiTheme="minorHAnsi" w:cstheme="minorHAnsi"/>
          <w:sz w:val="22"/>
          <w:szCs w:val="22"/>
        </w:rPr>
        <w:t xml:space="preserve">de </w:t>
      </w:r>
      <w:r w:rsidRPr="001F0CCF">
        <w:rPr>
          <w:rFonts w:asciiTheme="minorHAnsi" w:hAnsiTheme="minorHAnsi" w:cstheme="minorHAnsi"/>
          <w:sz w:val="22"/>
          <w:szCs w:val="22"/>
        </w:rPr>
        <w:t>Administración</w:t>
      </w:r>
    </w:p>
    <w:p w:rsidR="00340059" w:rsidRPr="00863D9E" w:rsidRDefault="00340059" w:rsidP="00340059">
      <w:pPr>
        <w:ind w:left="993" w:hanging="567"/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Base legal</w:t>
      </w:r>
    </w:p>
    <w:p w:rsidR="00340059" w:rsidRPr="001F0CCF" w:rsidRDefault="00340059" w:rsidP="00340059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81DD5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:rsidR="00340059" w:rsidRPr="001F0CCF" w:rsidRDefault="00340059" w:rsidP="00340059">
      <w:pPr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340059" w:rsidRPr="001F0CCF" w:rsidRDefault="00340059" w:rsidP="001F0CCF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8"/>
      </w:tblGrid>
      <w:tr w:rsidR="00340059" w:rsidRPr="001F0CCF" w:rsidTr="00863D9E">
        <w:trPr>
          <w:trHeight w:val="254"/>
          <w:tblHeader/>
        </w:trPr>
        <w:tc>
          <w:tcPr>
            <w:tcW w:w="2864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863D9E">
        <w:trPr>
          <w:trHeight w:val="922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528" w:type="dxa"/>
            <w:shd w:val="clear" w:color="auto" w:fill="auto"/>
          </w:tcPr>
          <w:p w:rsidR="00340059" w:rsidRPr="001F0CCF" w:rsidRDefault="004829D4" w:rsidP="00C37577">
            <w:pPr>
              <w:pStyle w:val="Prrafodelista"/>
              <w:numPr>
                <w:ilvl w:val="0"/>
                <w:numId w:val="4"/>
              </w:numPr>
              <w:ind w:left="289" w:hanging="28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Dos</w:t>
            </w:r>
            <w:r w:rsidR="00340059"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 (0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40059" w:rsidRPr="001F0CCF">
              <w:rPr>
                <w:rFonts w:asciiTheme="minorHAnsi" w:hAnsiTheme="minorHAnsi" w:cstheme="minorHAnsi"/>
                <w:sz w:val="22"/>
                <w:szCs w:val="22"/>
              </w:rPr>
              <w:t>) años de e</w:t>
            </w:r>
            <w:r w:rsidR="004771C9" w:rsidRPr="001F0CCF">
              <w:rPr>
                <w:rFonts w:asciiTheme="minorHAnsi" w:hAnsiTheme="minorHAnsi" w:cstheme="minorHAnsi"/>
                <w:sz w:val="22"/>
                <w:szCs w:val="22"/>
              </w:rPr>
              <w:t>jercicio profesional</w:t>
            </w:r>
            <w:r w:rsidR="00340059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40059" w:rsidRPr="001F0CCF" w:rsidRDefault="00E41471" w:rsidP="00C37577">
            <w:pPr>
              <w:pStyle w:val="Prrafodelista"/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Cuatro</w:t>
            </w:r>
            <w:r w:rsidR="00340059"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 (0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40059"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) años </w:t>
            </w:r>
            <w:r w:rsidR="004771C9"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de experiencia </w:t>
            </w:r>
            <w:r w:rsidR="0086437A" w:rsidRPr="001F0CCF">
              <w:rPr>
                <w:rFonts w:asciiTheme="minorHAnsi" w:hAnsiTheme="minorHAnsi" w:cstheme="minorHAnsi"/>
                <w:sz w:val="22"/>
                <w:szCs w:val="22"/>
              </w:rPr>
              <w:t>en el sector público.</w:t>
            </w:r>
          </w:p>
          <w:p w:rsidR="00340059" w:rsidRPr="001F0CCF" w:rsidRDefault="00340059" w:rsidP="0086437A">
            <w:pPr>
              <w:pStyle w:val="Prrafodelista"/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Dos (02) años de experiencia </w:t>
            </w:r>
            <w:r w:rsidR="0086437A" w:rsidRPr="001F0CCF">
              <w:rPr>
                <w:rFonts w:asciiTheme="minorHAnsi" w:hAnsiTheme="minorHAnsi" w:cstheme="minorHAnsi"/>
                <w:sz w:val="22"/>
                <w:szCs w:val="22"/>
              </w:rPr>
              <w:t>específica en actividades de comunicación social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0059" w:rsidRPr="001F0CCF" w:rsidTr="00863D9E">
        <w:trPr>
          <w:trHeight w:val="269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528" w:type="dxa"/>
            <w:shd w:val="clear" w:color="auto" w:fill="FFFFFF" w:themeFill="background1"/>
          </w:tcPr>
          <w:p w:rsidR="00340059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Comunicación efectiva</w:t>
            </w:r>
          </w:p>
          <w:p w:rsidR="00E80F85" w:rsidRPr="001F0CCF" w:rsidRDefault="00E80F85" w:rsidP="003D0B72">
            <w:pPr>
              <w:pStyle w:val="Prrafodelista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Capacidad de análisis</w:t>
            </w:r>
          </w:p>
          <w:p w:rsidR="00740AC1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Trabajo en equipo</w:t>
            </w:r>
          </w:p>
          <w:p w:rsidR="00740AC1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Facilidad para construir relaciones</w:t>
            </w:r>
          </w:p>
          <w:p w:rsidR="00E80F85" w:rsidRPr="001F0CCF" w:rsidRDefault="00E80F85" w:rsidP="003D0B72">
            <w:pPr>
              <w:pStyle w:val="Prrafodelista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Capacidad de Planificación y Organización</w:t>
            </w:r>
          </w:p>
          <w:p w:rsidR="00740AC1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Responsabilidad</w:t>
            </w:r>
          </w:p>
          <w:p w:rsidR="00740AC1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Orientación a resultados</w:t>
            </w:r>
          </w:p>
          <w:p w:rsidR="00340059" w:rsidRPr="001F0CCF" w:rsidRDefault="00740AC1" w:rsidP="003D0B7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Proactividad</w:t>
            </w:r>
          </w:p>
        </w:tc>
      </w:tr>
      <w:tr w:rsidR="00340059" w:rsidRPr="001F0CCF" w:rsidTr="00863D9E">
        <w:trPr>
          <w:trHeight w:val="522"/>
        </w:trPr>
        <w:tc>
          <w:tcPr>
            <w:tcW w:w="2864" w:type="dxa"/>
            <w:shd w:val="clear" w:color="auto" w:fill="auto"/>
          </w:tcPr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528" w:type="dxa"/>
            <w:shd w:val="clear" w:color="auto" w:fill="FFFFFF" w:themeFill="background1"/>
          </w:tcPr>
          <w:p w:rsidR="00340059" w:rsidRPr="001F0CCF" w:rsidRDefault="00340059" w:rsidP="003D0B72">
            <w:pPr>
              <w:pStyle w:val="Prrafodelista"/>
              <w:numPr>
                <w:ilvl w:val="0"/>
                <w:numId w:val="5"/>
              </w:numPr>
              <w:ind w:left="317" w:hanging="2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Título profesional </w:t>
            </w:r>
            <w:r w:rsidR="00CF7B71"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en Ciencias de la Comunicación 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o Periodismo</w:t>
            </w:r>
            <w:r w:rsidR="000E0711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0059" w:rsidRPr="001F0CCF" w:rsidTr="00863D9E">
        <w:trPr>
          <w:trHeight w:val="586"/>
        </w:trPr>
        <w:tc>
          <w:tcPr>
            <w:tcW w:w="2864" w:type="dxa"/>
            <w:shd w:val="clear" w:color="auto" w:fill="auto"/>
          </w:tcPr>
          <w:p w:rsidR="00340059" w:rsidRPr="001F0CCF" w:rsidRDefault="00C86E35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Cursos, Seminarios, talleres, estudios de especialización y/o diplomados.</w:t>
            </w:r>
          </w:p>
        </w:tc>
        <w:tc>
          <w:tcPr>
            <w:tcW w:w="5528" w:type="dxa"/>
            <w:shd w:val="clear" w:color="auto" w:fill="auto"/>
          </w:tcPr>
          <w:p w:rsidR="00340059" w:rsidRPr="001F0CCF" w:rsidRDefault="00464944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Protocolo y Ceremonia</w:t>
            </w:r>
            <w:r w:rsidR="00BF4553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F4553" w:rsidRPr="001F0CCF" w:rsidRDefault="00BF4553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Marketing digital y redes sociales. </w:t>
            </w:r>
          </w:p>
          <w:p w:rsidR="00BF4553" w:rsidRPr="001F0CCF" w:rsidRDefault="00BF4553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Producción y post-producción audiovisual</w:t>
            </w:r>
            <w:r w:rsidR="000E0711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F4553" w:rsidRDefault="00BF4553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Televisión digital y radi</w:t>
            </w:r>
            <w:r w:rsidR="000E0711" w:rsidRPr="001F0CC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difusión sonora digital</w:t>
            </w:r>
            <w:r w:rsidR="000E0711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766C8" w:rsidRPr="001F0CCF" w:rsidRDefault="002766C8" w:rsidP="002766C8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340059" w:rsidRPr="001F0CCF" w:rsidTr="00863D9E">
        <w:trPr>
          <w:trHeight w:val="287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Conocimiento para el puesto y/o cargos.</w:t>
            </w:r>
          </w:p>
        </w:tc>
        <w:tc>
          <w:tcPr>
            <w:tcW w:w="5528" w:type="dxa"/>
            <w:shd w:val="clear" w:color="auto" w:fill="auto"/>
          </w:tcPr>
          <w:p w:rsidR="00340059" w:rsidRPr="001F0CCF" w:rsidRDefault="00340059" w:rsidP="00C37577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Conocimientos en la temática de discapacidad</w:t>
            </w:r>
            <w:r w:rsidR="00611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340059" w:rsidRPr="002766C8" w:rsidRDefault="00BF4553" w:rsidP="002766C8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>Conocimiento en manejo y funcionamiento de equipos audiovisuales como cámaras de video, cámaras fotográficas, equipos de sonido, plataformas MAC y Windows</w:t>
            </w:r>
            <w:r w:rsidR="00CF7B71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F0C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766C8" w:rsidRPr="001C04D5" w:rsidRDefault="00340059" w:rsidP="002766C8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(*) </w:t>
      </w:r>
      <w:r w:rsidRPr="001F0CCF">
        <w:rPr>
          <w:rFonts w:asciiTheme="minorHAnsi" w:hAnsiTheme="minorHAnsi" w:cstheme="minorHAnsi"/>
          <w:sz w:val="22"/>
          <w:szCs w:val="22"/>
        </w:rPr>
        <w:t xml:space="preserve"> </w:t>
      </w:r>
      <w:r w:rsidR="002766C8" w:rsidRPr="008D74EE">
        <w:rPr>
          <w:rFonts w:asciiTheme="minorHAnsi" w:hAnsiTheme="minorHAnsi" w:cs="Arial"/>
          <w:sz w:val="22"/>
          <w:szCs w:val="22"/>
        </w:rPr>
        <w:t>El conocimiento de Ofimática (Word – Excel) podrá ser acreditado mediante Declaración Jurada</w:t>
      </w:r>
      <w:r w:rsidR="002766C8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340059" w:rsidRPr="001F0CCF" w:rsidRDefault="00340059" w:rsidP="00340059">
      <w:pPr>
        <w:rPr>
          <w:rFonts w:asciiTheme="minorHAnsi" w:hAnsiTheme="minorHAnsi" w:cstheme="minorHAnsi"/>
          <w:sz w:val="22"/>
          <w:szCs w:val="22"/>
        </w:rPr>
      </w:pPr>
    </w:p>
    <w:p w:rsidR="00340059" w:rsidRPr="001F0CCF" w:rsidRDefault="00340059" w:rsidP="003D0B72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CARACTERÍSTICAS DEL PUESTO</w:t>
      </w:r>
    </w:p>
    <w:p w:rsidR="00340059" w:rsidRPr="001F0CCF" w:rsidRDefault="00340059" w:rsidP="00340059">
      <w:pPr>
        <w:ind w:left="1080" w:hanging="513"/>
        <w:rPr>
          <w:rFonts w:asciiTheme="minorHAnsi" w:hAnsiTheme="minorHAnsi" w:cstheme="minorHAnsi"/>
          <w:sz w:val="22"/>
          <w:szCs w:val="22"/>
          <w:lang w:val="es-PE"/>
        </w:rPr>
      </w:pPr>
    </w:p>
    <w:p w:rsidR="00340059" w:rsidRPr="001F0CCF" w:rsidRDefault="00340059" w:rsidP="003D0B72">
      <w:pPr>
        <w:ind w:left="993" w:hanging="513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Principales funciones a desarrollar:</w:t>
      </w:r>
    </w:p>
    <w:p w:rsidR="00340059" w:rsidRPr="001F0CCF" w:rsidRDefault="00340059" w:rsidP="00340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059" w:rsidRPr="001F0CCF" w:rsidRDefault="00BF4553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Elaboración y diseño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de la estrategia comunicacional del CONADIS, </w:t>
      </w:r>
      <w:r w:rsidR="00E41471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para el 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>posicionamiento de la imagen institucional.</w:t>
      </w:r>
    </w:p>
    <w:p w:rsidR="00340059" w:rsidRPr="001F0CCF" w:rsidRDefault="00BF4553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A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>poyar en la ejecución de la estrategia comunicacional del CONADIS.</w:t>
      </w:r>
    </w:p>
    <w:p w:rsidR="00340059" w:rsidRPr="001F0CCF" w:rsidRDefault="00BF4553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Apoyar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en la realización de actividades que sirvan para pr</w:t>
      </w:r>
      <w:r w:rsidR="00E41471" w:rsidRPr="001F0CCF">
        <w:rPr>
          <w:rFonts w:asciiTheme="minorHAnsi" w:hAnsiTheme="minorHAnsi" w:cstheme="minorHAnsi"/>
          <w:sz w:val="22"/>
          <w:szCs w:val="22"/>
          <w:lang w:val="es-PE"/>
        </w:rPr>
        <w:t>oyectar la imagen institucional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como entidad rectora en discapacidad.</w:t>
      </w:r>
    </w:p>
    <w:p w:rsidR="00340059" w:rsidRPr="001F0CCF" w:rsidRDefault="00BF4553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Asistencia técnica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en las actividades a desarrollar con los medios de comunicación.</w:t>
      </w:r>
    </w:p>
    <w:p w:rsidR="00340059" w:rsidRPr="001F0CCF" w:rsidRDefault="00340059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Participar en la elaboración y ejecución del plan estratégico anual de comunicaciones a cargo de la Secretaría General, contribuyendo al cumplimiento de las metas previstas por la Alta Dirección en el Plan Operativo Institucional (POI).</w:t>
      </w:r>
    </w:p>
    <w:p w:rsidR="00340059" w:rsidRPr="001F0CCF" w:rsidRDefault="00340059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Coordinar </w:t>
      </w:r>
      <w:r w:rsidR="00BF4553"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Pr="001F0CCF">
        <w:rPr>
          <w:rFonts w:asciiTheme="minorHAnsi" w:hAnsiTheme="minorHAnsi" w:cstheme="minorHAnsi"/>
          <w:sz w:val="22"/>
          <w:szCs w:val="22"/>
          <w:lang w:val="es-PE"/>
        </w:rPr>
        <w:t>la estructura y contenidos de la página WEB institucional y redes sociales, promoviendo el uso de tecnologías de la información con un enfoque inclusivo.</w:t>
      </w:r>
    </w:p>
    <w:p w:rsidR="00340059" w:rsidRPr="001F0CCF" w:rsidRDefault="00BF4553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E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>laboración y preparación de las exposiciones, discursos, entrevistas e intervenciones que se le encomiende.</w:t>
      </w:r>
      <w:r w:rsidR="00340059" w:rsidRPr="001F0CCF">
        <w:rPr>
          <w:rFonts w:asciiTheme="minorHAnsi" w:hAnsiTheme="minorHAnsi" w:cstheme="minorHAnsi"/>
          <w:sz w:val="22"/>
          <w:szCs w:val="22"/>
          <w:lang w:val="es-PE"/>
        </w:rPr>
        <w:tab/>
      </w:r>
    </w:p>
    <w:p w:rsidR="00340059" w:rsidRPr="001F0CCF" w:rsidRDefault="00340059" w:rsidP="003400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Otras </w:t>
      </w:r>
      <w:r w:rsidR="00BF4553" w:rsidRPr="001F0CCF">
        <w:rPr>
          <w:rFonts w:asciiTheme="minorHAnsi" w:hAnsiTheme="minorHAnsi" w:cstheme="minorHAnsi"/>
          <w:sz w:val="22"/>
          <w:szCs w:val="22"/>
        </w:rPr>
        <w:t>que sean asignadas por la Secretaría General.</w:t>
      </w:r>
    </w:p>
    <w:p w:rsidR="00340059" w:rsidRPr="001F0CCF" w:rsidRDefault="00340059" w:rsidP="00340059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340059" w:rsidRPr="00C30A0B" w:rsidRDefault="00340059" w:rsidP="00C30A0B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40059" w:rsidRPr="001F0CCF" w:rsidTr="00C37577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C37577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1F0CCF" w:rsidRDefault="00340059" w:rsidP="00C375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Sede Central del CONADIS sito en Av. Arequipa N° 375 – Urb. Santa Beatriz – Lima</w:t>
            </w:r>
          </w:p>
        </w:tc>
      </w:tr>
      <w:tr w:rsidR="00340059" w:rsidRPr="001F0CCF" w:rsidTr="00C37577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1F0CCF" w:rsidRDefault="00340059" w:rsidP="00AD5AC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Desde la suscripción del contrato hasta el </w:t>
            </w:r>
            <w:r w:rsidR="00BC4EA9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  30-06-2018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(Prórroga sujeta a la necesidad institucional y disponibilidad presupuestal).</w:t>
            </w:r>
          </w:p>
        </w:tc>
      </w:tr>
      <w:tr w:rsidR="00340059" w:rsidRPr="001F0CCF" w:rsidTr="00C37577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1F0CCF" w:rsidRDefault="00340059" w:rsidP="006873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S/. </w:t>
            </w:r>
            <w:r w:rsidR="00BC4EA9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6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,000.00 (</w:t>
            </w:r>
            <w:r w:rsidR="00BC4EA9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Seis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="00BC4EA9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m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il y 00/100 Soles), incluyen los montos y afiliaciones de ley, así 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como toda deducción aplicable 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/la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trabajador</w:t>
            </w:r>
            <w:r w:rsidR="00AD5AC0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/a</w:t>
            </w:r>
          </w:p>
        </w:tc>
      </w:tr>
      <w:tr w:rsidR="00340059" w:rsidRPr="001F0CCF" w:rsidTr="00C37577">
        <w:trPr>
          <w:trHeight w:val="1700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340059" w:rsidRPr="001F0CCF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4" w:hanging="20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340059" w:rsidRPr="001F0CCF" w:rsidRDefault="00340059" w:rsidP="00340059">
      <w:pPr>
        <w:rPr>
          <w:rFonts w:asciiTheme="minorHAnsi" w:hAnsiTheme="minorHAnsi" w:cstheme="minorHAnsi"/>
          <w:sz w:val="22"/>
          <w:szCs w:val="22"/>
        </w:rPr>
      </w:pPr>
    </w:p>
    <w:sectPr w:rsidR="00340059" w:rsidRPr="001F0CCF" w:rsidSect="00C30A0B">
      <w:headerReference w:type="default" r:id="rId7"/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0C" w:rsidRDefault="0028040C" w:rsidP="00E80F85">
      <w:r>
        <w:separator/>
      </w:r>
    </w:p>
  </w:endnote>
  <w:endnote w:type="continuationSeparator" w:id="0">
    <w:p w:rsidR="0028040C" w:rsidRDefault="0028040C" w:rsidP="00E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0C" w:rsidRDefault="0028040C" w:rsidP="00E80F85">
      <w:r>
        <w:separator/>
      </w:r>
    </w:p>
  </w:footnote>
  <w:footnote w:type="continuationSeparator" w:id="0">
    <w:p w:rsidR="0028040C" w:rsidRDefault="0028040C" w:rsidP="00E8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85" w:rsidRDefault="00E80F85">
    <w:pPr>
      <w:pStyle w:val="Encabezado"/>
    </w:pPr>
    <w:r w:rsidRPr="00E80F85">
      <w:rPr>
        <w:rFonts w:ascii="Calibri" w:hAnsi="Calibri" w:cs="Calibri"/>
        <w:i/>
        <w:noProof/>
        <w:color w:val="0D0D0D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438FE780" wp14:editId="02B0FD29">
          <wp:simplePos x="0" y="0"/>
          <wp:positionH relativeFrom="column">
            <wp:posOffset>-304800</wp:posOffset>
          </wp:positionH>
          <wp:positionV relativeFrom="paragraph">
            <wp:posOffset>17780</wp:posOffset>
          </wp:positionV>
          <wp:extent cx="3648710" cy="457200"/>
          <wp:effectExtent l="0" t="0" r="889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n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0F85" w:rsidRDefault="00E80F85">
    <w:pPr>
      <w:pStyle w:val="Encabezado"/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22570"/>
    <w:multiLevelType w:val="hybridMultilevel"/>
    <w:tmpl w:val="10726CE4"/>
    <w:lvl w:ilvl="0" w:tplc="BE426E64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9EF"/>
    <w:multiLevelType w:val="hybridMultilevel"/>
    <w:tmpl w:val="AA9E0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9"/>
    <w:rsid w:val="00072300"/>
    <w:rsid w:val="000E0711"/>
    <w:rsid w:val="00106858"/>
    <w:rsid w:val="00120AA7"/>
    <w:rsid w:val="001F0CCF"/>
    <w:rsid w:val="002766C8"/>
    <w:rsid w:val="0028040C"/>
    <w:rsid w:val="00340059"/>
    <w:rsid w:val="003D0B72"/>
    <w:rsid w:val="00461D7C"/>
    <w:rsid w:val="00464944"/>
    <w:rsid w:val="004771C9"/>
    <w:rsid w:val="004829D4"/>
    <w:rsid w:val="004E1083"/>
    <w:rsid w:val="005B1C8D"/>
    <w:rsid w:val="005E1F66"/>
    <w:rsid w:val="00611F50"/>
    <w:rsid w:val="006873C7"/>
    <w:rsid w:val="00740AC1"/>
    <w:rsid w:val="00762978"/>
    <w:rsid w:val="00786AE3"/>
    <w:rsid w:val="00863D9E"/>
    <w:rsid w:val="0086437A"/>
    <w:rsid w:val="00AD5AC0"/>
    <w:rsid w:val="00AF3C11"/>
    <w:rsid w:val="00B461DD"/>
    <w:rsid w:val="00BC4EA9"/>
    <w:rsid w:val="00BD2A34"/>
    <w:rsid w:val="00BF4553"/>
    <w:rsid w:val="00C30A0B"/>
    <w:rsid w:val="00C86E35"/>
    <w:rsid w:val="00CF7B71"/>
    <w:rsid w:val="00D956DE"/>
    <w:rsid w:val="00E132AA"/>
    <w:rsid w:val="00E41471"/>
    <w:rsid w:val="00E80F85"/>
    <w:rsid w:val="00EC6959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23503-3CD2-4C9A-BBA4-9FD2F62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C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2766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C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Cardenas Rodriguez</dc:creator>
  <cp:lastModifiedBy>Nirza Ruck Sanchez</cp:lastModifiedBy>
  <cp:revision>20</cp:revision>
  <cp:lastPrinted>2018-03-12T16:56:00Z</cp:lastPrinted>
  <dcterms:created xsi:type="dcterms:W3CDTF">2018-02-21T16:33:00Z</dcterms:created>
  <dcterms:modified xsi:type="dcterms:W3CDTF">2018-03-12T17:59:00Z</dcterms:modified>
</cp:coreProperties>
</file>