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7A5C3" w14:textId="77777777" w:rsidR="002E4B91" w:rsidRDefault="002E4B91" w:rsidP="009C311C">
      <w:pPr>
        <w:jc w:val="center"/>
        <w:rPr>
          <w:rFonts w:asciiTheme="minorHAnsi" w:hAnsiTheme="minorHAnsi" w:cs="Arial"/>
          <w:b/>
        </w:rPr>
      </w:pPr>
    </w:p>
    <w:p w14:paraId="26AED97F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14:paraId="1CDAA4B2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14:paraId="0AED060D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</w:p>
    <w:p w14:paraId="420DDBD7" w14:textId="5E3F4F76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="00187D81">
        <w:rPr>
          <w:rFonts w:asciiTheme="minorHAnsi" w:hAnsiTheme="minorHAnsi" w:cs="Arial"/>
          <w:b/>
        </w:rPr>
        <w:t>001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-</w:t>
      </w:r>
      <w:r w:rsidR="00187D81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201</w:t>
      </w:r>
      <w:r w:rsidR="00E018D7">
        <w:rPr>
          <w:rFonts w:asciiTheme="minorHAnsi" w:hAnsiTheme="minorHAnsi" w:cs="Arial"/>
          <w:b/>
        </w:rPr>
        <w:t>9</w:t>
      </w:r>
      <w:r w:rsidRPr="0057797A">
        <w:rPr>
          <w:rFonts w:asciiTheme="minorHAnsi" w:hAnsiTheme="minorHAnsi" w:cs="Arial"/>
          <w:b/>
        </w:rPr>
        <w:t>-CONADIS</w:t>
      </w:r>
    </w:p>
    <w:p w14:paraId="28B7AD02" w14:textId="3DD83809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187D81">
        <w:rPr>
          <w:rFonts w:asciiTheme="minorHAnsi" w:hAnsiTheme="minorHAnsi" w:cs="Arial"/>
          <w:b/>
        </w:rPr>
        <w:t>10</w:t>
      </w:r>
    </w:p>
    <w:p w14:paraId="297500C4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08AB2D48" w14:textId="77777777" w:rsidR="001B2E60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CONVOCATORIA PARA LA CONTRATACIÓN DE UN/A </w:t>
      </w:r>
      <w:r w:rsidR="00232EF6" w:rsidRPr="0057797A">
        <w:rPr>
          <w:rFonts w:asciiTheme="minorHAnsi" w:hAnsiTheme="minorHAnsi" w:cs="Arial"/>
          <w:b/>
        </w:rPr>
        <w:t xml:space="preserve">(01) </w:t>
      </w:r>
      <w:r w:rsidRPr="0057797A">
        <w:rPr>
          <w:rFonts w:asciiTheme="minorHAnsi" w:hAnsiTheme="minorHAnsi" w:cs="Arial"/>
          <w:b/>
        </w:rPr>
        <w:t xml:space="preserve">DIRECTOR/A I PARA LA </w:t>
      </w:r>
    </w:p>
    <w:p w14:paraId="29F4E0F9" w14:textId="77777777" w:rsidR="009C311C" w:rsidRPr="0057797A" w:rsidRDefault="00232EF6" w:rsidP="009C311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SUB DIRE</w:t>
      </w:r>
      <w:r w:rsidR="000B7D5B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>CIÓ</w:t>
      </w:r>
      <w:r w:rsidR="001B2E60" w:rsidRPr="0057797A">
        <w:rPr>
          <w:rFonts w:asciiTheme="minorHAnsi" w:hAnsiTheme="minorHAnsi" w:cs="Arial"/>
          <w:b/>
        </w:rPr>
        <w:t xml:space="preserve">N DE </w:t>
      </w:r>
      <w:r w:rsidR="00BE1931">
        <w:rPr>
          <w:rFonts w:asciiTheme="minorHAnsi" w:hAnsiTheme="minorHAnsi" w:cs="Arial"/>
          <w:b/>
        </w:rPr>
        <w:t xml:space="preserve">INVESTIGACIÓN </w:t>
      </w:r>
      <w:r>
        <w:rPr>
          <w:rFonts w:asciiTheme="minorHAnsi" w:hAnsiTheme="minorHAnsi" w:cs="Arial"/>
          <w:b/>
        </w:rPr>
        <w:t>DE LA DIRECCIÓ</w:t>
      </w:r>
      <w:r w:rsidR="001B2E60" w:rsidRPr="0057797A">
        <w:rPr>
          <w:rFonts w:asciiTheme="minorHAnsi" w:hAnsiTheme="minorHAnsi" w:cs="Arial"/>
          <w:b/>
        </w:rPr>
        <w:t>N DE INVESTIGACION Y REGISTRO</w:t>
      </w:r>
    </w:p>
    <w:p w14:paraId="326784AD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4859C0FB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14:paraId="364D38BF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4B86CFE0" w14:textId="77777777" w:rsidR="00EE0596" w:rsidRDefault="009C311C" w:rsidP="00217FE3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Objeto  de la convocatoria</w:t>
      </w:r>
      <w:r w:rsidR="001B2E60" w:rsidRPr="0057797A">
        <w:rPr>
          <w:rFonts w:asciiTheme="minorHAnsi" w:hAnsiTheme="minorHAnsi" w:cs="Arial"/>
          <w:b/>
        </w:rPr>
        <w:t xml:space="preserve"> </w:t>
      </w:r>
    </w:p>
    <w:p w14:paraId="0DE1B213" w14:textId="77777777" w:rsidR="001B2E60" w:rsidRPr="0057797A" w:rsidRDefault="009C311C" w:rsidP="00EE0596">
      <w:pPr>
        <w:pStyle w:val="Prrafodelista"/>
        <w:ind w:left="705"/>
        <w:contextualSpacing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Contratar los servicios de </w:t>
      </w:r>
      <w:r w:rsidR="001B2E60" w:rsidRPr="0057797A">
        <w:rPr>
          <w:rFonts w:asciiTheme="minorHAnsi" w:hAnsiTheme="minorHAnsi" w:cs="Arial"/>
          <w:b/>
        </w:rPr>
        <w:t xml:space="preserve">UN/A </w:t>
      </w:r>
      <w:r w:rsidR="00232EF6" w:rsidRPr="0057797A">
        <w:rPr>
          <w:rFonts w:asciiTheme="minorHAnsi" w:hAnsiTheme="minorHAnsi" w:cs="Arial"/>
          <w:b/>
        </w:rPr>
        <w:t xml:space="preserve">(01) </w:t>
      </w:r>
      <w:r w:rsidR="001B2E60" w:rsidRPr="0057797A">
        <w:rPr>
          <w:rFonts w:asciiTheme="minorHAnsi" w:hAnsiTheme="minorHAnsi" w:cs="Arial"/>
          <w:b/>
        </w:rPr>
        <w:t>DIRECTOR/A I PARA LA SUB DIREC</w:t>
      </w:r>
      <w:r w:rsidR="00EE0596">
        <w:rPr>
          <w:rFonts w:asciiTheme="minorHAnsi" w:hAnsiTheme="minorHAnsi" w:cs="Arial"/>
          <w:b/>
        </w:rPr>
        <w:t>C</w:t>
      </w:r>
      <w:r w:rsidR="001B2E60" w:rsidRPr="0057797A">
        <w:rPr>
          <w:rFonts w:asciiTheme="minorHAnsi" w:hAnsiTheme="minorHAnsi" w:cs="Arial"/>
          <w:b/>
        </w:rPr>
        <w:t xml:space="preserve">ION DE </w:t>
      </w:r>
      <w:r w:rsidR="00BE1931">
        <w:rPr>
          <w:rFonts w:asciiTheme="minorHAnsi" w:hAnsiTheme="minorHAnsi" w:cs="Arial"/>
          <w:b/>
        </w:rPr>
        <w:t>INVESTIGACIÓN</w:t>
      </w:r>
      <w:r w:rsidR="001B2E60" w:rsidRPr="0057797A">
        <w:rPr>
          <w:rFonts w:asciiTheme="minorHAnsi" w:hAnsiTheme="minorHAnsi" w:cs="Arial"/>
          <w:b/>
        </w:rPr>
        <w:t xml:space="preserve">. </w:t>
      </w:r>
    </w:p>
    <w:p w14:paraId="26793362" w14:textId="77777777" w:rsidR="009C311C" w:rsidRPr="0057797A" w:rsidRDefault="009C311C" w:rsidP="009C311C">
      <w:pPr>
        <w:ind w:left="705"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14:paraId="12B4FE16" w14:textId="77777777" w:rsidR="009C311C" w:rsidRPr="0057797A" w:rsidRDefault="009C311C" w:rsidP="009C311C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14:paraId="44845068" w14:textId="77777777" w:rsidR="009C311C" w:rsidRPr="0057797A" w:rsidRDefault="001B2E60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Dirección de Investigación y Registro</w:t>
      </w:r>
      <w:r w:rsidR="009C311C" w:rsidRPr="0057797A">
        <w:rPr>
          <w:rFonts w:asciiTheme="minorHAnsi" w:hAnsiTheme="minorHAnsi" w:cs="Arial"/>
        </w:rPr>
        <w:t xml:space="preserve"> del CONADIS.</w:t>
      </w:r>
    </w:p>
    <w:p w14:paraId="230D8B63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59A91421" w14:textId="77777777" w:rsidR="009C311C" w:rsidRPr="0057797A" w:rsidRDefault="009C311C" w:rsidP="009C311C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14:paraId="4676148C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14:paraId="3AFF218A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68B68D70" w14:textId="77777777" w:rsidR="009C311C" w:rsidRPr="0057797A" w:rsidRDefault="009C311C" w:rsidP="009C311C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14:paraId="3E5CE784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</w:t>
      </w:r>
      <w:r w:rsidR="00EE0596">
        <w:rPr>
          <w:rFonts w:asciiTheme="minorHAnsi" w:hAnsiTheme="minorHAnsi" w:cs="Arial"/>
        </w:rPr>
        <w:t xml:space="preserve"> Persona </w:t>
      </w:r>
      <w:r w:rsidRPr="0057797A">
        <w:rPr>
          <w:rFonts w:asciiTheme="minorHAnsi" w:hAnsiTheme="minorHAnsi" w:cs="Arial"/>
        </w:rPr>
        <w:t>con Discapacidad.</w:t>
      </w:r>
    </w:p>
    <w:p w14:paraId="0D2A8707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338AC361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D761DAD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Ley N° 29849, Ley que Establece la Eliminación Progresiva del Régimen Especial del Decreto Legislativo N° 1057 y otorga Derechos Laborales</w:t>
      </w:r>
    </w:p>
    <w:p w14:paraId="675D73F3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Resolución de Presidencia N° 0</w:t>
      </w:r>
      <w:r w:rsidR="005F18F9">
        <w:rPr>
          <w:rFonts w:asciiTheme="minorHAnsi" w:hAnsiTheme="minorHAnsi" w:cs="Arial"/>
        </w:rPr>
        <w:t>53</w:t>
      </w:r>
      <w:r w:rsidRPr="0057797A">
        <w:rPr>
          <w:rFonts w:asciiTheme="minorHAnsi" w:hAnsiTheme="minorHAnsi" w:cs="Arial"/>
        </w:rPr>
        <w:t>-201</w:t>
      </w:r>
      <w:r w:rsidR="005F18F9">
        <w:rPr>
          <w:rFonts w:asciiTheme="minorHAnsi" w:hAnsiTheme="minorHAnsi" w:cs="Arial"/>
        </w:rPr>
        <w:t>8</w:t>
      </w:r>
      <w:r w:rsidRPr="0057797A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14:paraId="07362618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14:paraId="43602103" w14:textId="77777777" w:rsidR="009C311C" w:rsidRPr="0057797A" w:rsidRDefault="009C311C" w:rsidP="009C311C">
      <w:pPr>
        <w:ind w:left="993" w:hanging="284"/>
        <w:rPr>
          <w:rFonts w:asciiTheme="minorHAnsi" w:hAnsiTheme="minorHAnsi" w:cs="Arial"/>
        </w:rPr>
      </w:pPr>
    </w:p>
    <w:p w14:paraId="59DF5611" w14:textId="77777777" w:rsidR="009C311C" w:rsidRDefault="009C311C" w:rsidP="002E4B91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     PERFIL DEL PUESTO</w:t>
      </w:r>
    </w:p>
    <w:p w14:paraId="67F5AC2E" w14:textId="77777777" w:rsidR="002E4B91" w:rsidRPr="0057797A" w:rsidRDefault="002E4B91" w:rsidP="002E4B91">
      <w:pPr>
        <w:ind w:hanging="284"/>
        <w:rPr>
          <w:rFonts w:asciiTheme="minorHAnsi" w:hAnsiTheme="minorHAnsi" w:cs="Arial"/>
          <w:b/>
        </w:rPr>
      </w:pP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1759FB" w:rsidRPr="001759FB" w14:paraId="0CE6B5C9" w14:textId="77777777" w:rsidTr="00B86C8B">
        <w:tc>
          <w:tcPr>
            <w:tcW w:w="3407" w:type="dxa"/>
            <w:shd w:val="clear" w:color="auto" w:fill="BFBFBF"/>
          </w:tcPr>
          <w:p w14:paraId="56DB5107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14:paraId="36C05E19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1759FB" w:rsidRPr="001759FB" w14:paraId="72DC22E7" w14:textId="77777777" w:rsidTr="00B86C8B">
        <w:trPr>
          <w:trHeight w:val="585"/>
        </w:trPr>
        <w:tc>
          <w:tcPr>
            <w:tcW w:w="3407" w:type="dxa"/>
            <w:shd w:val="clear" w:color="auto" w:fill="auto"/>
          </w:tcPr>
          <w:p w14:paraId="09D88530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</w:p>
          <w:p w14:paraId="527A3982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14:paraId="35FD1D79" w14:textId="77777777" w:rsidR="009C311C" w:rsidRDefault="00120204" w:rsidP="00BE1931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Experiencia de cuatro (04) años en el Sector Público, en funciones relacionadas en el área de su competencia.</w:t>
            </w:r>
          </w:p>
          <w:p w14:paraId="4A607E5A" w14:textId="79623799" w:rsidR="00012EFC" w:rsidRPr="001759FB" w:rsidRDefault="00012EFC" w:rsidP="002920C3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187D81">
              <w:rPr>
                <w:rFonts w:asciiTheme="minorHAnsi" w:hAnsiTheme="minorHAnsi" w:cs="Arial"/>
              </w:rPr>
              <w:lastRenderedPageBreak/>
              <w:t>Experiencia</w:t>
            </w:r>
            <w:r w:rsidR="00170A22" w:rsidRPr="00187D81">
              <w:rPr>
                <w:rFonts w:asciiTheme="minorHAnsi" w:hAnsiTheme="minorHAnsi" w:cs="Arial"/>
              </w:rPr>
              <w:t xml:space="preserve"> no menor de dos (02) años</w:t>
            </w:r>
            <w:r w:rsidRPr="00187D8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en la elaboración y/o </w:t>
            </w:r>
            <w:r w:rsidR="002920C3">
              <w:rPr>
                <w:rFonts w:asciiTheme="minorHAnsi" w:hAnsiTheme="minorHAnsi" w:cs="Arial"/>
              </w:rPr>
              <w:t xml:space="preserve">participación en estudios de investigación y/o </w:t>
            </w:r>
            <w:r>
              <w:rPr>
                <w:rFonts w:asciiTheme="minorHAnsi" w:hAnsiTheme="minorHAnsi" w:cs="Arial"/>
              </w:rPr>
              <w:t>publicaciones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.</w:t>
            </w:r>
          </w:p>
        </w:tc>
      </w:tr>
      <w:tr w:rsidR="001759FB" w:rsidRPr="001759FB" w14:paraId="181BF9FD" w14:textId="77777777" w:rsidTr="00B86C8B">
        <w:tc>
          <w:tcPr>
            <w:tcW w:w="3407" w:type="dxa"/>
            <w:shd w:val="clear" w:color="auto" w:fill="auto"/>
          </w:tcPr>
          <w:p w14:paraId="0233DA74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1A504239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14095363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14:paraId="44D0BCCE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Servicio Institucional</w:t>
            </w:r>
          </w:p>
          <w:p w14:paraId="16E7FB63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</w:p>
          <w:p w14:paraId="5CA3C28E" w14:textId="77777777" w:rsidR="00CF0735" w:rsidRPr="001759FB" w:rsidRDefault="00CF0735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Proactividad e Integridad</w:t>
            </w:r>
          </w:p>
          <w:p w14:paraId="116BA744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</w:p>
          <w:p w14:paraId="69FCA1D5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Actitud de Servicio</w:t>
            </w:r>
          </w:p>
          <w:p w14:paraId="1BD9692F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</w:p>
          <w:p w14:paraId="7EA4ECC3" w14:textId="77777777" w:rsidR="009C311C" w:rsidRPr="001759FB" w:rsidRDefault="00863342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 xml:space="preserve">Responsabilidad </w:t>
            </w:r>
          </w:p>
        </w:tc>
      </w:tr>
      <w:tr w:rsidR="001759FB" w:rsidRPr="001759FB" w14:paraId="7662A03B" w14:textId="77777777" w:rsidTr="00B86C8B">
        <w:trPr>
          <w:trHeight w:val="493"/>
        </w:trPr>
        <w:tc>
          <w:tcPr>
            <w:tcW w:w="3407" w:type="dxa"/>
            <w:shd w:val="clear" w:color="auto" w:fill="auto"/>
          </w:tcPr>
          <w:p w14:paraId="04523036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14:paraId="60103E2A" w14:textId="77777777" w:rsidR="007E26E4" w:rsidRPr="001759FB" w:rsidRDefault="000D13EA" w:rsidP="007E26E4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Título P</w:t>
            </w:r>
            <w:r w:rsidR="00217FE3" w:rsidRPr="001759FB">
              <w:rPr>
                <w:rFonts w:asciiTheme="minorHAnsi" w:hAnsiTheme="minorHAnsi" w:cs="Arial"/>
              </w:rPr>
              <w:t xml:space="preserve">rofesional </w:t>
            </w:r>
            <w:r w:rsidR="00DF2580">
              <w:rPr>
                <w:rFonts w:asciiTheme="minorHAnsi" w:hAnsiTheme="minorHAnsi" w:cs="Arial"/>
              </w:rPr>
              <w:t>universitario</w:t>
            </w:r>
            <w:r w:rsidR="007E26E4" w:rsidRPr="001759FB">
              <w:rPr>
                <w:rFonts w:asciiTheme="minorHAnsi" w:hAnsiTheme="minorHAnsi" w:cs="Arial"/>
              </w:rPr>
              <w:t>.</w:t>
            </w:r>
          </w:p>
          <w:p w14:paraId="6A2DB416" w14:textId="77777777" w:rsidR="00863342" w:rsidRPr="001759FB" w:rsidRDefault="00851381" w:rsidP="007E26E4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Estudios de Maestría</w:t>
            </w:r>
            <w:r w:rsidR="00217FE3" w:rsidRPr="001759FB">
              <w:rPr>
                <w:rFonts w:asciiTheme="minorHAnsi" w:hAnsiTheme="minorHAnsi" w:cs="Arial"/>
              </w:rPr>
              <w:t xml:space="preserve"> </w:t>
            </w:r>
          </w:p>
        </w:tc>
      </w:tr>
      <w:tr w:rsidR="001759FB" w:rsidRPr="001759FB" w14:paraId="6AF5D399" w14:textId="77777777" w:rsidTr="00B86C8B">
        <w:tc>
          <w:tcPr>
            <w:tcW w:w="3407" w:type="dxa"/>
            <w:shd w:val="clear" w:color="auto" w:fill="auto"/>
          </w:tcPr>
          <w:p w14:paraId="40A9FB62" w14:textId="77777777" w:rsidR="009C311C" w:rsidRPr="001759FB" w:rsidRDefault="009C311C" w:rsidP="00747CEE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14:paraId="541DB37F" w14:textId="2E8F3F86" w:rsidR="00747CEE" w:rsidRPr="00DF2580" w:rsidRDefault="00DF2580" w:rsidP="0067303C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Theme="minorHAnsi" w:hAnsiTheme="minorHAnsi" w:cs="Arial"/>
              </w:rPr>
              <w:t xml:space="preserve">Gestión </w:t>
            </w:r>
            <w:r w:rsidRPr="00187D81">
              <w:rPr>
                <w:rFonts w:asciiTheme="minorHAnsi" w:hAnsiTheme="minorHAnsi" w:cs="Arial"/>
              </w:rPr>
              <w:t>Públ</w:t>
            </w:r>
            <w:r w:rsidR="007E26E4" w:rsidRPr="00187D81">
              <w:rPr>
                <w:rFonts w:asciiTheme="minorHAnsi" w:hAnsiTheme="minorHAnsi" w:cs="Arial"/>
              </w:rPr>
              <w:t>ica</w:t>
            </w:r>
            <w:r w:rsidR="00012EFC" w:rsidRPr="00187D81">
              <w:rPr>
                <w:rFonts w:asciiTheme="minorHAnsi" w:hAnsiTheme="minorHAnsi" w:cs="Arial"/>
              </w:rPr>
              <w:t xml:space="preserve"> o </w:t>
            </w:r>
            <w:r w:rsidR="009D5A16">
              <w:rPr>
                <w:rFonts w:asciiTheme="minorHAnsi" w:hAnsiTheme="minorHAnsi" w:cs="Arial"/>
              </w:rPr>
              <w:t>metodologías de investigación o estadística</w:t>
            </w:r>
            <w:r w:rsidR="007E26E4" w:rsidRPr="00187D81">
              <w:rPr>
                <w:rFonts w:asciiTheme="minorHAnsi" w:hAnsiTheme="minorHAnsi" w:cs="Arial"/>
              </w:rPr>
              <w:t>.</w:t>
            </w:r>
          </w:p>
          <w:p w14:paraId="2A50706D" w14:textId="77777777" w:rsidR="005F18F9" w:rsidRPr="00012EFC" w:rsidRDefault="005F18F9" w:rsidP="005F18F9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="Calibri" w:hAnsi="Calibri" w:cs="Arial"/>
              </w:rPr>
              <w:t>Ofimática</w:t>
            </w:r>
            <w:r>
              <w:rPr>
                <w:rFonts w:ascii="Calibri" w:hAnsi="Calibri" w:cs="Arial"/>
              </w:rPr>
              <w:t xml:space="preserve"> básica </w:t>
            </w:r>
            <w:r w:rsidRPr="005F18F9">
              <w:rPr>
                <w:rFonts w:ascii="Calibri" w:hAnsi="Calibri" w:cs="Arial"/>
                <w:sz w:val="22"/>
                <w:szCs w:val="22"/>
              </w:rPr>
              <w:t>(Word, Excel, Power Point)</w:t>
            </w:r>
            <w:r w:rsidRPr="00DF2580">
              <w:rPr>
                <w:rStyle w:val="normaltextrun"/>
                <w:rFonts w:ascii="Calibri" w:hAnsi="Calibri" w:cs="Arial"/>
              </w:rPr>
              <w:t xml:space="preserve"> </w:t>
            </w:r>
            <w:r w:rsidRPr="00DF2580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</w:tc>
      </w:tr>
      <w:tr w:rsidR="001759FB" w:rsidRPr="001759FB" w14:paraId="6EB3BCB4" w14:textId="77777777" w:rsidTr="00B86C8B">
        <w:tc>
          <w:tcPr>
            <w:tcW w:w="3407" w:type="dxa"/>
            <w:shd w:val="clear" w:color="auto" w:fill="auto"/>
          </w:tcPr>
          <w:p w14:paraId="73C371CA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para el puesto y/o cargos</w:t>
            </w:r>
            <w:r w:rsidR="00CE49E5">
              <w:rPr>
                <w:rFonts w:asciiTheme="minorHAnsi" w:hAnsiTheme="minorHAnsi" w:cs="Arial"/>
              </w:rPr>
              <w:t xml:space="preserve"> (no se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14:paraId="2BF15117" w14:textId="77777777" w:rsidR="001B1032" w:rsidRDefault="009C311C" w:rsidP="005F18F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en temática de discapacidad.</w:t>
            </w:r>
          </w:p>
          <w:p w14:paraId="63C098D3" w14:textId="77777777" w:rsidR="00CE49E5" w:rsidRPr="005F18F9" w:rsidRDefault="00CE49E5" w:rsidP="00CE49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en estudios e investigaciones referidos a la temática de discapacidad.</w:t>
            </w:r>
          </w:p>
        </w:tc>
      </w:tr>
    </w:tbl>
    <w:p w14:paraId="005B2E5F" w14:textId="77777777" w:rsidR="00675030" w:rsidRPr="0057797A" w:rsidRDefault="00D54BE7" w:rsidP="009C311C">
      <w:pPr>
        <w:jc w:val="both"/>
        <w:rPr>
          <w:rFonts w:asciiTheme="minorHAnsi" w:hAnsiTheme="minorHAnsi" w:cs="Arial"/>
        </w:rPr>
      </w:pPr>
      <w:r w:rsidRPr="00FD2227">
        <w:rPr>
          <w:rStyle w:val="normaltextrun"/>
          <w:rFonts w:ascii="Calibri" w:hAnsi="Calibri" w:cs="Arial"/>
          <w:sz w:val="22"/>
          <w:szCs w:val="22"/>
        </w:rPr>
        <w:t xml:space="preserve">(*) </w:t>
      </w:r>
      <w:r w:rsidRPr="00FD2227">
        <w:rPr>
          <w:rFonts w:ascii="Calibri" w:hAnsi="Calibri" w:cs="Arial"/>
          <w:sz w:val="22"/>
          <w:szCs w:val="22"/>
        </w:rPr>
        <w:t>El curso de Ofimática (Word, Excel, Power Point) podrá ser acreditado mediante Declaración Jurada</w:t>
      </w:r>
      <w:r w:rsidR="001B1032" w:rsidRPr="0057797A">
        <w:rPr>
          <w:rFonts w:asciiTheme="minorHAnsi" w:hAnsiTheme="minorHAnsi" w:cs="Arial"/>
        </w:rPr>
        <w:t>.</w:t>
      </w:r>
    </w:p>
    <w:p w14:paraId="450E920E" w14:textId="77777777" w:rsidR="009C311C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14:paraId="5B060EFC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14:paraId="1279B0FE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6187B2C6" w14:textId="77777777" w:rsidR="009C311C" w:rsidRPr="0057797A" w:rsidRDefault="009C311C" w:rsidP="00E53C4F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14:paraId="2DE2401B" w14:textId="77777777" w:rsidR="00DD6C59" w:rsidRPr="0057797A" w:rsidRDefault="00DD6C59" w:rsidP="00E53C4F">
      <w:pPr>
        <w:jc w:val="both"/>
        <w:rPr>
          <w:rFonts w:asciiTheme="minorHAnsi" w:hAnsiTheme="minorHAnsi" w:cs="Arial"/>
        </w:rPr>
      </w:pPr>
    </w:p>
    <w:p w14:paraId="5BC20E0B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Desarrollar normas, estudios e investigaciones orientados a determinar las necesidades de la población con discapacidad, así como de sus capacidades y potencialidades</w:t>
      </w:r>
      <w:r>
        <w:rPr>
          <w:rFonts w:asciiTheme="minorHAnsi" w:hAnsiTheme="minorHAnsi"/>
          <w:color w:val="000000" w:themeColor="text1"/>
          <w:lang w:val="es-ES"/>
        </w:rPr>
        <w:t>.</w:t>
      </w:r>
    </w:p>
    <w:p w14:paraId="3EA1ABB7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Investigar sobre cuestiones relativas a la discapacidad y al desarrollo de bienes, servicios, equipos e in</w:t>
      </w:r>
      <w:r>
        <w:rPr>
          <w:rFonts w:asciiTheme="minorHAnsi" w:hAnsiTheme="minorHAnsi"/>
          <w:color w:val="000000" w:themeColor="text1"/>
          <w:lang w:val="es-ES"/>
        </w:rPr>
        <w:t>stalaciones de diseño universal.</w:t>
      </w:r>
    </w:p>
    <w:p w14:paraId="5B455EA6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Proponer la realización de estudios e investigaciones para identificar y superar patrones culturales que generan y reproducen discriminación haci</w:t>
      </w:r>
      <w:r>
        <w:rPr>
          <w:rFonts w:asciiTheme="minorHAnsi" w:hAnsiTheme="minorHAnsi"/>
          <w:color w:val="000000" w:themeColor="text1"/>
          <w:lang w:val="es-ES"/>
        </w:rPr>
        <w:t>a las personas con discapacidad.</w:t>
      </w:r>
    </w:p>
    <w:p w14:paraId="0F4CF7F9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Coordinar y ejecutar estudios e investigación para la formulación y/o diseño de políticas públicas, planes, estrategias, programas y proyectos; en coordinación con el ámbito académico, sector públi</w:t>
      </w:r>
      <w:r>
        <w:rPr>
          <w:rFonts w:asciiTheme="minorHAnsi" w:hAnsiTheme="minorHAnsi"/>
          <w:color w:val="000000" w:themeColor="text1"/>
          <w:lang w:val="es-ES"/>
        </w:rPr>
        <w:t>co, privado y la sociedad civil.</w:t>
      </w:r>
    </w:p>
    <w:p w14:paraId="16D1D3FE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Ejecutar programas y proyectos pilotos o intervenciones relacionadas en coordinación con los sectore</w:t>
      </w:r>
      <w:r>
        <w:rPr>
          <w:rFonts w:asciiTheme="minorHAnsi" w:hAnsiTheme="minorHAnsi"/>
          <w:color w:val="000000" w:themeColor="text1"/>
          <w:lang w:val="es-ES"/>
        </w:rPr>
        <w:t>s y los gobierno sub nacionales.</w:t>
      </w:r>
    </w:p>
    <w:p w14:paraId="0ABE6429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Proponer, articular y/o desarrollar la realización de estudios de línea de base sobre la caracterización de la población con disca</w:t>
      </w:r>
      <w:r>
        <w:rPr>
          <w:rFonts w:asciiTheme="minorHAnsi" w:hAnsiTheme="minorHAnsi"/>
          <w:color w:val="000000" w:themeColor="text1"/>
          <w:lang w:val="es-ES"/>
        </w:rPr>
        <w:t>pacidad y su entorno en el país.</w:t>
      </w:r>
    </w:p>
    <w:p w14:paraId="451524CD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lastRenderedPageBreak/>
        <w:t>Promover y coordinar el intercambio de experiencias, conocimientos e información en materia de discapacidad con centros de estudios e investigaciones a</w:t>
      </w:r>
      <w:r>
        <w:rPr>
          <w:rFonts w:asciiTheme="minorHAnsi" w:hAnsiTheme="minorHAnsi"/>
          <w:color w:val="000000" w:themeColor="text1"/>
          <w:lang w:val="es-ES"/>
        </w:rPr>
        <w:t xml:space="preserve"> nivel nacional e internacional.</w:t>
      </w:r>
    </w:p>
    <w:p w14:paraId="5731B73F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 xml:space="preserve">Promover el desarrollo de estudios e investigaciones sobre discapacidad en las universidades públicas y privadas, a </w:t>
      </w:r>
      <w:r>
        <w:rPr>
          <w:rFonts w:asciiTheme="minorHAnsi" w:hAnsiTheme="minorHAnsi"/>
          <w:color w:val="000000" w:themeColor="text1"/>
          <w:lang w:val="es-ES"/>
        </w:rPr>
        <w:t>nivel de pre-grado y post-grado.</w:t>
      </w:r>
    </w:p>
    <w:p w14:paraId="294FBF82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Formular y sistematizar estadísticas, estudios u otra información relacionada con el á</w:t>
      </w:r>
      <w:r>
        <w:rPr>
          <w:rFonts w:asciiTheme="minorHAnsi" w:hAnsiTheme="minorHAnsi"/>
          <w:color w:val="000000" w:themeColor="text1"/>
          <w:lang w:val="es-ES"/>
        </w:rPr>
        <w:t>mbito de competencia de CONADIS.</w:t>
      </w:r>
    </w:p>
    <w:p w14:paraId="7372ACF9" w14:textId="77777777" w:rsidR="00C030D4" w:rsidRP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Identificar líneas de intervención relacionadas con el ámbito de su competencia susceptible de ser financiadas c</w:t>
      </w:r>
      <w:r>
        <w:rPr>
          <w:rFonts w:asciiTheme="minorHAnsi" w:hAnsiTheme="minorHAnsi"/>
          <w:color w:val="000000" w:themeColor="text1"/>
          <w:lang w:val="es-ES"/>
        </w:rPr>
        <w:t>on la cooperación internacional.</w:t>
      </w:r>
    </w:p>
    <w:p w14:paraId="1162C8FE" w14:textId="77777777" w:rsidR="00C030D4" w:rsidRDefault="00C030D4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C030D4">
        <w:rPr>
          <w:rFonts w:asciiTheme="minorHAnsi" w:hAnsiTheme="minorHAnsi"/>
          <w:color w:val="000000" w:themeColor="text1"/>
          <w:lang w:val="es-ES"/>
        </w:rPr>
        <w:t>Proponer e implementar sistematizaciones e investigaciones en procesos de desarrollo de capacidades intergubernamentales y experiencia</w:t>
      </w:r>
      <w:r>
        <w:rPr>
          <w:rFonts w:asciiTheme="minorHAnsi" w:hAnsiTheme="minorHAnsi"/>
          <w:color w:val="000000" w:themeColor="text1"/>
          <w:lang w:val="es-ES"/>
        </w:rPr>
        <w:t>s de intervención del SINAPEDIS.</w:t>
      </w:r>
    </w:p>
    <w:p w14:paraId="15C5678E" w14:textId="77777777" w:rsidR="009C311C" w:rsidRPr="0057797A" w:rsidRDefault="00E53C4F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t>Otras que le sean encargadas por la Dirección de Investigación y Registro en el ámbito de su competencia.</w:t>
      </w:r>
    </w:p>
    <w:p w14:paraId="51227DAA" w14:textId="77777777" w:rsidR="001B1032" w:rsidRPr="0057797A" w:rsidRDefault="001B1032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14:paraId="333BBCBF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IV    CONDICIONES ESPECIALES DEL CONTRATO</w:t>
      </w:r>
    </w:p>
    <w:p w14:paraId="15C4CB00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57797A" w14:paraId="41DC8559" w14:textId="77777777" w:rsidTr="00B86C8B">
        <w:trPr>
          <w:trHeight w:val="357"/>
        </w:trPr>
        <w:tc>
          <w:tcPr>
            <w:tcW w:w="2930" w:type="dxa"/>
            <w:shd w:val="clear" w:color="auto" w:fill="BFBFBF"/>
          </w:tcPr>
          <w:p w14:paraId="39AC69C9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266312FF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14:paraId="60A936CD" w14:textId="77777777" w:rsidTr="00B86C8B">
        <w:tc>
          <w:tcPr>
            <w:tcW w:w="2930" w:type="dxa"/>
            <w:shd w:val="clear" w:color="auto" w:fill="auto"/>
          </w:tcPr>
          <w:p w14:paraId="43F47076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14:paraId="138B4380" w14:textId="77777777" w:rsidR="009C311C" w:rsidRPr="00B443DA" w:rsidRDefault="00B443DA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B443DA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9C311C" w:rsidRPr="0057797A" w14:paraId="3C67929A" w14:textId="77777777" w:rsidTr="00B86C8B">
        <w:tc>
          <w:tcPr>
            <w:tcW w:w="2930" w:type="dxa"/>
            <w:shd w:val="clear" w:color="auto" w:fill="auto"/>
          </w:tcPr>
          <w:p w14:paraId="56A8443E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104EDC56" w14:textId="77777777" w:rsidR="009C311C" w:rsidRPr="00AF04C0" w:rsidRDefault="00AF04C0" w:rsidP="00B641A7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AF04C0">
              <w:rPr>
                <w:rFonts w:asciiTheme="minorHAnsi" w:hAnsiTheme="minorHAnsi" w:cs="Arial"/>
              </w:rPr>
              <w:t xml:space="preserve">A partir del siguiente día hábil de la suscripción del contrato hasta </w:t>
            </w:r>
            <w:r w:rsidR="00571952" w:rsidRPr="00187D81">
              <w:rPr>
                <w:rFonts w:asciiTheme="minorHAnsi" w:hAnsiTheme="minorHAnsi" w:cs="Arial"/>
              </w:rPr>
              <w:t xml:space="preserve">el </w:t>
            </w:r>
            <w:r w:rsidR="00B641A7" w:rsidRPr="00187D81">
              <w:rPr>
                <w:rFonts w:asciiTheme="minorHAnsi" w:hAnsiTheme="minorHAnsi" w:cs="Arial"/>
              </w:rPr>
              <w:t xml:space="preserve"> 31 de mayo de 2019</w:t>
            </w:r>
            <w:r w:rsidRPr="00187D81">
              <w:rPr>
                <w:rFonts w:asciiTheme="minorHAnsi" w:hAnsiTheme="minorHAnsi" w:cs="Arial"/>
              </w:rPr>
              <w:t xml:space="preserve">. (Prórroga </w:t>
            </w:r>
            <w:r w:rsidRPr="00AF04C0">
              <w:rPr>
                <w:rFonts w:asciiTheme="minorHAnsi" w:hAnsiTheme="minorHAnsi" w:cs="Arial"/>
              </w:rPr>
              <w:t>sujeta a la necesidad institucional y disponibilidad presupuestal).</w:t>
            </w:r>
          </w:p>
        </w:tc>
      </w:tr>
      <w:tr w:rsidR="009C311C" w:rsidRPr="0057797A" w14:paraId="7B2CF441" w14:textId="77777777" w:rsidTr="00B86C8B">
        <w:tc>
          <w:tcPr>
            <w:tcW w:w="2930" w:type="dxa"/>
            <w:shd w:val="clear" w:color="auto" w:fill="auto"/>
          </w:tcPr>
          <w:p w14:paraId="6C700319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2033B82A" w14:textId="77777777" w:rsidR="009C311C" w:rsidRPr="0057797A" w:rsidRDefault="00AF04C0" w:rsidP="001B1032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S/ </w:t>
            </w:r>
            <w:r w:rsidR="0062019A" w:rsidRPr="0057797A">
              <w:rPr>
                <w:rFonts w:asciiTheme="minorHAnsi" w:hAnsiTheme="minorHAnsi" w:cs="Arial"/>
              </w:rPr>
              <w:t>8</w:t>
            </w:r>
            <w:r w:rsidR="009C311C" w:rsidRPr="0057797A">
              <w:rPr>
                <w:rFonts w:asciiTheme="minorHAnsi" w:hAnsiTheme="minorHAnsi" w:cs="Arial"/>
              </w:rPr>
              <w:t>,000.00 (</w:t>
            </w:r>
            <w:r w:rsidR="0062019A" w:rsidRPr="0057797A">
              <w:rPr>
                <w:rFonts w:asciiTheme="minorHAnsi" w:hAnsiTheme="minorHAnsi" w:cs="Arial"/>
              </w:rPr>
              <w:t xml:space="preserve">Ocho </w:t>
            </w:r>
            <w:r w:rsidR="009C311C" w:rsidRPr="0057797A">
              <w:rPr>
                <w:rFonts w:asciiTheme="minorHAnsi" w:hAnsiTheme="minorHAnsi" w:cs="Arial"/>
              </w:rPr>
              <w:t>Mil y 00/100 Soles), incluyen los montos y afiliaciones de ley, así como toda deducción aplicable a la o el trabajador.</w:t>
            </w:r>
          </w:p>
        </w:tc>
      </w:tr>
      <w:tr w:rsidR="009C311C" w:rsidRPr="0057797A" w14:paraId="4B01F29B" w14:textId="77777777" w:rsidTr="00B86C8B">
        <w:tc>
          <w:tcPr>
            <w:tcW w:w="2930" w:type="dxa"/>
            <w:shd w:val="clear" w:color="auto" w:fill="auto"/>
          </w:tcPr>
          <w:p w14:paraId="06A34905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4134EB68" w14:textId="77777777" w:rsidR="009C311C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inmediata para el inicio de labores.</w:t>
            </w:r>
          </w:p>
          <w:p w14:paraId="2637BD2A" w14:textId="77777777" w:rsidR="005F18F9" w:rsidRPr="0057797A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para viajar al interior del país.</w:t>
            </w:r>
          </w:p>
          <w:p w14:paraId="4360B991" w14:textId="77777777" w:rsidR="009C311C" w:rsidRPr="0057797A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impedimento para contratar con el Estado.</w:t>
            </w:r>
          </w:p>
          <w:p w14:paraId="70BBCA30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antecedentes judiciales, policiales, penales</w:t>
            </w:r>
            <w:r w:rsidR="005F18F9">
              <w:rPr>
                <w:rFonts w:asciiTheme="minorHAnsi" w:hAnsiTheme="minorHAnsi" w:cs="Arial"/>
              </w:rPr>
              <w:t>, o de proceso de determinación de responsabilidades</w:t>
            </w:r>
            <w:r w:rsidRPr="0057797A">
              <w:rPr>
                <w:rFonts w:asciiTheme="minorHAnsi" w:hAnsiTheme="minorHAnsi" w:cs="Arial"/>
              </w:rPr>
              <w:t>.</w:t>
            </w:r>
          </w:p>
          <w:p w14:paraId="6F487D75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24C4FCF3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3428CB8C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1C158876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0120DF1A" w14:textId="77777777" w:rsidR="009C311C" w:rsidRPr="0057797A" w:rsidRDefault="009C311C" w:rsidP="009C311C">
      <w:pPr>
        <w:rPr>
          <w:rFonts w:asciiTheme="minorHAnsi" w:hAnsiTheme="minorHAnsi"/>
        </w:rPr>
      </w:pPr>
    </w:p>
    <w:p w14:paraId="651B9FD1" w14:textId="77777777" w:rsidR="0076719F" w:rsidRPr="0057797A" w:rsidRDefault="002920C3">
      <w:pPr>
        <w:rPr>
          <w:rFonts w:asciiTheme="minorHAnsi" w:hAnsiTheme="minorHAnsi"/>
        </w:rPr>
      </w:pPr>
    </w:p>
    <w:sectPr w:rsidR="0076719F" w:rsidRPr="0057797A" w:rsidSect="002E4B91">
      <w:headerReference w:type="default" r:id="rId7"/>
      <w:footerReference w:type="default" r:id="rId8"/>
      <w:pgSz w:w="11906" w:h="16838"/>
      <w:pgMar w:top="992" w:right="1418" w:bottom="164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E276" w14:textId="77777777" w:rsidR="006F1AAF" w:rsidRDefault="006F1AAF" w:rsidP="009C311C">
      <w:r>
        <w:separator/>
      </w:r>
    </w:p>
  </w:endnote>
  <w:endnote w:type="continuationSeparator" w:id="0">
    <w:p w14:paraId="025D2CDA" w14:textId="77777777" w:rsidR="006F1AAF" w:rsidRDefault="006F1AAF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FD29" w14:textId="77777777"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2B6FD" wp14:editId="15B2E892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9BC3E" w14:textId="77777777"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2AD7620E" w14:textId="77777777"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23D96A29" w14:textId="77777777"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14:paraId="66CA6DC6" w14:textId="77777777"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7EE23EA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88BC62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53D5BF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DFE33D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C1713B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C5C738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1C8DB4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1913FC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49BC3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C5956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01054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83365F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6DC201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5C78D9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38E8F2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F177E3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352387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44DB67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5E407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EDBB62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DE6B98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7672F1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C86DCD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CD359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32EDFC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4B8B9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537FA5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8B186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633B72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906328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DCE2DD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9C0F95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B2ADBB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3BFC8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52D8D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354E91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B7E504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7D972A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C0F59F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FC0E0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B341E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2F4954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C0EEA5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34175A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14C963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22B751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837437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B24768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0E4501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E178E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1E7AA4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F7D464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3FD163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4AFED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B1F98D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37009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71E793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1C52E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A606D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0606D0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E4344A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5AD09A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58A08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513A9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E5C2A6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0D3F41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E479FD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CCD0A7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117A35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2E2233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6DA9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21DDF9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F1777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252320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6559C8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D63593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76248D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091C41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31D5C1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63744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A70233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B044FB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F72418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D486DD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AAF23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F1A7CB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6308CA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F9066F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C9EC9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A8629C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FEB29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115C39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AFD39F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FA4B45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A6FC4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D2993C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17EF0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3A757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1B8B1A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584AE6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E22C77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74AB5E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8308BE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973C68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993156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AA239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C24DAC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CEB077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F898ED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B3A5DB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92A46D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5EC8EA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289F3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71BE7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AA4331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48059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E0B59C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480250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319291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49AC3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05FE26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97CE33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2529A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7BC4E8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E1E515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C2423F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184AA0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97A91C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382A1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BB4365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9543A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8504EC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BEB199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5415B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761CB6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DC5C59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3A76D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EE047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2E852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9B6F1E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A6BD2E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586145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3C86C6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AF3C13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4479F3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AB2D03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EB081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A2AEC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B17E04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E03274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05DC6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DE4411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A0FC1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2F50E0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E27D13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9257C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13DCEC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B3344C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8E3140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A84738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650450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075E31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596656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5BD6ED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F523E6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131629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9F2A6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B2A36B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D82D1F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BED53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07687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93E846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E69421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719902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ABBDE3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47D63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2F1E2B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49314B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8E9DF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F4E5BA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C1EF07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FC7E3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682F49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8EE6BA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DA47FA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AC29E1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737791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62D9C7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D80F5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1D075F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54A28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90255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9A85C5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AEB424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E59B0D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1E24AA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55B52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012F7D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2BA3A0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D504F3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CFAFD4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3D3EEB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4793BA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9F2E58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65BBCF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86E0D0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0F78F2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3BA66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F6CAD1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739311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81DCC4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A326FB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BF5D5D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1188E3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13AA6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B7DA2C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DD9EF2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B87C9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C917DE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49721B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F44E0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6159E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0C1B43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22BE45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8E3E48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C3D43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B1C18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5B7AE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E86650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DF96F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0AF432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EAFABD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461642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74BF36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C66C7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23C298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913375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3F60D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7722C0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211182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D7C4A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49F9DD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765DC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9F76E4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44EB0B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9DD962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D50D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C85630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43489B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E92FAB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7A9B0F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3F62C0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603C28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94AF23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B3BDA5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234F13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4166CC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B57BEB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03B998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7E2C0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6C142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54D456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06C4D3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5DB3E2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6EC2BB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D560B9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9082A6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94E827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3EFBDB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F4CD41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171575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2F738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70B9B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E929FD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A0AD19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C16BF8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FBF8B8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2592EF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26C4B2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F8B9CD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A0D9CA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3EBE3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D14ACF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D3B1BF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FAC0BE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52440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D09DFC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EDB619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13C88F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A5F702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A5D7A5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F2AC84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5204A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089C28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FF7930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7D1187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BA3674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BD68B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679D4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109BAB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D4C8CA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CBC561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03F29B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22F186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C834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2A4796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AD2AC4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F26FDC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5E3603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EEDEC8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898B24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4FBBAC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389F6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F49420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8763B1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C5BE9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F2C990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F70E3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CE90CD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39EDBD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06590D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373577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F00AC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5DA99A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E45BDA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489F15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AFD1EA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B8DCA6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99AB42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EFEE54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ADF6C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E04BE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ECC346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B02632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5A38B7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E293C9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F05BB0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9E4DD7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C11544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FDC1D0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A51CC6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F1BCD8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8A9B2A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368FA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5319FE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CF6D0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F95994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26116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77A49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CF229D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3B258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51B3D0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101FE7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8C779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BD4E3E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138CF8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B7ED62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BEB252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6FE55B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62A241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9B685E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3CC89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8E712A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3C28DE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9CB4BA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72168D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7BF8B3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4BD28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9D79AC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5A483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5916A7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6ADC36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32D0E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293CE1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55981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DB8F82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15FBA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26390E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0B9DA7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4FEA8B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9BA27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5B4803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8A8188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3C286C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8B96AE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C477F0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DE2131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502BBB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E7051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DBBE98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CFA982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4AC5EF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3C4368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96C71C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0556A2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D6675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74709C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B50338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ED66A89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2C1DA1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1D899C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D8FE65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483A3C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92E771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69B5B8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112863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EB476D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41498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FAE143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44A2B7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C734C6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E45E34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2D03E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BFC223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2B97BA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0C8E60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62D246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CDB8F4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E13F9F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F68957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A3A432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082E277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DAD28A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6FE0E8D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B80F66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D79128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8C8818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F1D487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172012E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DA4168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B012A90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6CA90F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428CFA3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CB293F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9E3D016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3B2B5E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9F95DE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E94FC01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49480F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0244BF5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3B82FA1A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C19A47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0485FA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38B271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66B25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2AD53E94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51CE6E5C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776C9AE8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1C7FAE2B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69497312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  <w:p w14:paraId="41D0765F" w14:textId="77777777" w:rsidR="005C7396" w:rsidRPr="003E7B82" w:rsidRDefault="002920C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B6F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14:paraId="3E99BC3E" w14:textId="77777777"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14:paraId="2AD7620E" w14:textId="77777777"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14:paraId="23D96A29" w14:textId="77777777"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14:paraId="66CA6DC6" w14:textId="77777777"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7EE23EA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88BC62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53D5BF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DFE33D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C1713B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C5C738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1C8DB4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1913FC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49BC3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C5956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01054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83365F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6DC201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5C78D9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38E8F2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F177E3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352387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44DB67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5E407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EDBB62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DE6B98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7672F1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C86DCD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CD359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32EDFC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4B8B9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537FA5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8B186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633B72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906328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DCE2DD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9C0F95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B2ADBB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3BFC8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52D8D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354E91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B7E504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7D972A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C0F59F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FC0E0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B341E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2F4954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C0EEA5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34175A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14C963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22B751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837437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B24768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0E4501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E178E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1E7AA4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F7D464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3FD163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4AFED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B1F98D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37009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71E793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1C52E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A606D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0606D0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E4344A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5AD09A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58A08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513A9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E5C2A6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0D3F41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E479FD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CCD0A7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117A35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2E2233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6DA9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21DDF9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F1777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252320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6559C8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D63593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76248D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091C41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31D5C1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63744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A70233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B044FB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F72418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D486DD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AAF23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F1A7CB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6308CA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F9066F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C9EC9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A8629C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FEB29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115C39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AFD39F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FA4B45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A6FC4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D2993C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17EF0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3A757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1B8B1A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584AE6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E22C77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74AB5E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8308BE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973C68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993156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AA239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C24DAC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CEB077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F898ED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B3A5DB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92A46D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5EC8EA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289F3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71BE7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AA4331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48059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E0B59C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480250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319291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49AC3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05FE26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97CE33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2529A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7BC4E8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E1E515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C2423F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184AA0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97A91C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382A1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BB4365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9543A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8504EC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BEB199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5415B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761CB6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DC5C59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3A76D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EE047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2E852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9B6F1E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A6BD2E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586145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3C86C6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AF3C13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4479F3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AB2D03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EB081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A2AEC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B17E04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E03274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05DC6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DE4411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A0FC1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2F50E0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E27D13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9257C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13DCEC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B3344C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8E3140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A84738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650450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075E31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596656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5BD6ED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F523E6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131629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9F2A6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B2A36B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D82D1F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BED53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07687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93E846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E69421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719902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ABBDE3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47D63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2F1E2B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49314B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8E9DF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F4E5BA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C1EF07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FC7E3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682F49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8EE6BA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DA47FA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AC29E1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737791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62D9C7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D80F5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1D075F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54A28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90255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9A85C5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AEB424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E59B0D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1E24AA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55B52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012F7D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2BA3A0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D504F3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CFAFD4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3D3EEB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4793BA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9F2E58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65BBCF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86E0D0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0F78F2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3BA66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F6CAD1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739311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81DCC4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A326FB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BF5D5D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1188E3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13AA6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B7DA2C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DD9EF2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B87C9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C917DE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49721B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F44E0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6159E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0C1B43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22BE45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8E3E48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C3D43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B1C18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5B7AE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E86650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DF96F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0AF432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EAFABD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461642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74BF36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C66C7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23C298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913375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3F60D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7722C0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211182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D7C4A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49F9DD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765DC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9F76E4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44EB0B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9DD962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D50D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C85630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43489B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E92FAB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7A9B0F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3F62C0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603C28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94AF23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B3BDA5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234F13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4166CC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B57BEB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03B998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7E2C0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6C142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54D456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06C4D3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5DB3E2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6EC2BB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D560B9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9082A6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94E827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3EFBDB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F4CD41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171575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2F738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70B9B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E929FD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A0AD19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C16BF8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FBF8B8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2592EF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26C4B2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F8B9CD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A0D9CA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3EBE3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D14ACF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D3B1BF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FAC0BE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52440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D09DFC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EDB619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13C88F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A5F702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A5D7A5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F2AC84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5204A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089C28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FF7930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7D1187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BA3674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BD68B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679D4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109BAB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D4C8CA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CBC561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03F29B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22F186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C834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2A4796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AD2AC4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F26FDC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5E3603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EEDEC8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898B24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4FBBAC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389F6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F49420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8763B1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C5BE9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F2C990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F70E3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CE90CD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39EDBD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06590D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373577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F00AC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5DA99A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E45BDA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489F15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AFD1EA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B8DCA6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99AB42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EFEE54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ADF6C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E04BE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ECC346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B02632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5A38B7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E293C9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F05BB0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9E4DD7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C11544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FDC1D0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A51CC6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F1BCD8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8A9B2A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368FA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5319FE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CF6D0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F95994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26116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77A49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CF229D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3B258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51B3D0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101FE7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8C779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BD4E3E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138CF8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B7ED62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BEB252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6FE55B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62A241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9B685E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3CC89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8E712A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3C28DE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9CB4BA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72168D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7BF8B3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4BD28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9D79AC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5A483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5916A7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6ADC36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32D0E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293CE1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55981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DB8F82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15FBA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26390E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0B9DA7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4FEA8B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9BA27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5B4803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8A8188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3C286C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8B96AE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C477F0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DE2131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502BBB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E7051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DBBE98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CFA982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4AC5EF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3C4368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96C71C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0556A2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D6675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74709C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B50338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ED66A89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2C1DA1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1D899C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D8FE65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483A3C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92E771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69B5B8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112863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EB476D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41498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FAE143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44A2B7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C734C6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E45E34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2D03E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BFC223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2B97BA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0C8E60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62D246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CDB8F4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E13F9F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F68957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A3A432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082E277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DAD28A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6FE0E8D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B80F66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D79128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8C8818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F1D487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172012E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DA4168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B012A90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6CA90F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428CFA3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CB293F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9E3D016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3B2B5E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9F95DE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E94FC01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49480F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0244BF5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3B82FA1A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C19A47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0485FA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38B271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66B25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2AD53E94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51CE6E5C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776C9AE8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1C7FAE2B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69497312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  <w:p w14:paraId="41D0765F" w14:textId="77777777" w:rsidR="005C7396" w:rsidRPr="003E7B82" w:rsidRDefault="006F1AAF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0E8A8" wp14:editId="513A30AC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ED8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26CD" wp14:editId="435F6B07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CBFA" w14:textId="77777777"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298BF33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FD493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EE6F1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984E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D46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DFA9E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600C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8020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1DB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E4A4D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543D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57961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26098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47A48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0BD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FBFA1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5220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8890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D4A1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1882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090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D7D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FDAAC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C5A2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6C1C5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87B44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B177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60727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521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FF0B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1E86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DAE6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58905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63B2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880C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B0B61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791B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DD3C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238E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DFE4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126D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FBC44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6684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C6A4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6F07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35BD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8553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9618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7FC71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04D28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0C9E5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2622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BDB5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B97CF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FC78C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B1809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9E2F9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38EF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F6F0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B3DB6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3DEA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B23C6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540E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771A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ED84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BC46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9A8E7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940E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1BC28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34C8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9B9E7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A7F9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D873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92E2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4BB09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2231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C7FBF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A4D2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EDF3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96C34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CD995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7F5FD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C836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A37D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D5E7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DE4E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4269E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668F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48FB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B034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8941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5975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B909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6BC3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0197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077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49DD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969F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2655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7BC1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86CD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458D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FDBD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1640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73EB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CE4BD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409B5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94852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C5825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24F9A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8B27A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E232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16E94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3FE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4339F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8EC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CDD1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58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7D95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9637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BA11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7786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19FE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FBD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F0EA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17C3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B77DF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8056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514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2C28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C85F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CB0F1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0DF8E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3C91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6FA4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D78F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A5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10FB3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27E5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5B82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E5B2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6D3F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FE029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B5671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40C53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DA52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1A6A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4757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9C4E8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7D25F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25A8C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C7C6E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26A77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383B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16E4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C18A3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E03EB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D1E43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C081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011F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EB50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73CE7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5A8C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83DC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59A5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F8A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A4FE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7D17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C06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32B6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4999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24C58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BA315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4C9E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C1885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98560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873D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145F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5F16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DB63E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933F4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25E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EB840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34203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94A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2A7B8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187A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4D6EC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EA33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E8BBF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80C38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A247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B54D2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5CE6C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DF01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C0FBC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889F9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F660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D921C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F0F0C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530D2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2CE78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B667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5681B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BB93A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BB09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2DC6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7C0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5A2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F4D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81A2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02FD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85DF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9A72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EEFFA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D36EA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480E2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3A4B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2E35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373E0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3040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D916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50CE2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007F1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74FB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59330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08B47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F45C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244D9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C0739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3F6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FF5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26B90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94DDC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7A9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2464B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37CDD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E08E6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371A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EB55D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496B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3CF3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254B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9C0F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D6AB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4199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17972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0E2AA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86213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B4A30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E326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09FD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CFB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6CE2B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42546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CF00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80F2A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95CF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2BF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C3CAC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47B7C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1DB3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24380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65D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731D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0B6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6F473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B67D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C582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E72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49CF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866DB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2B27E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65B0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FFD9E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57B7E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7073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C8AD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074D5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F10E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F8A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A37B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3851C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1C0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EA603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797EC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B5D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6256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D60B2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7BBF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33E9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35C9E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E831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481F2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DF5F7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DA18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AC7A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B3FE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FEED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A9969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3614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B861C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8CA9F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62822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652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5FC32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FC94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87AA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367A2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F87B4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9D9E6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D349F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A1D9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DE09F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320A7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C8A7E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E7B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2DE54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C1FBF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BC91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8D233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D860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5B43C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43506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71559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EE571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F7B7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FB4C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2E5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4BF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9B67E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EDE2D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23DE0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9468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E455C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C9DB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B8C9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E24A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1CFD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E965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B36E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693A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AABE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C0C4A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454CC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9F5B3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C110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6C3B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AE17F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DA678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C359A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521AF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0D59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6EB84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9F6AA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B8F1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D39F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4FBE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A020C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6996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20D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3A29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11D3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BE20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AB5F8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D1D1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264D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318E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8FCB8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800A4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738F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0EFE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FABF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5B83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7FAE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063E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475E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CA7A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80E4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9840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E0A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BC025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1B83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5DBB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A05E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C1E28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B82C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4AED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4177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5144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714A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EF002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51988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12F9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B0AF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BFB90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296C6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15E3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9901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1ACB3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F270E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2B7D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3CD76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DE23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3D04B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EBCAE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D4227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9FBB4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79FA2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F11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6302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489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67D5C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1C02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4CE1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52237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26618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8F3E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30C53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BD8C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9254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8422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F9E5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B82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AC6D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576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5441A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7E25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3C7D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5D2C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3F023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40525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4D052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88A1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3780D0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554BD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BF569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12C0B7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7FD5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E58FB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E86A6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5D2DF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7815E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EAAA25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E33BA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3085C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4AE8D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94991" w14:textId="77777777" w:rsidR="005C7396" w:rsidRPr="003E7B82" w:rsidRDefault="002920C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A26CD" id="Cuadro de texto 2" o:spid="_x0000_s1027" type="#_x0000_t202" style="position:absolute;margin-left:270pt;margin-top:-3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14:paraId="14C6CBFA" w14:textId="77777777"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14:paraId="298BF33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8FD493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7EE6F1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12984E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0DD46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DFA9E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68600C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DD8020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D1DB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7E4A4D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99543D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E57961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126098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B47A48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680BD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FBFA1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B5220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3E8890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DD4A1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71882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C8090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3D7D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FDAAC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E8C5A2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96C1C5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387B44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81B177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60727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913521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53FF0B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101E86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13DAE6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658905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EA63B2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3880C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4B0B61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A4791B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ADD3C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A238E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B6DFE4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C126D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DFBC44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EA6684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FC6A4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E86F07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9C35BD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6A8553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D9618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7FC71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904D28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0C9E5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22622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61BDB5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B97CF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7FC78C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B1809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39E2F9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938EF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5DF6F0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7B3DB6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9F3DEA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BB23C6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FC540E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D5771A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EAED84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ABC46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C9A8E7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05940E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1BC28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3034C8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9B9E7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D1A7F9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9D873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592E2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4BB09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CC2231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EC7FBF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91A4D2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10EDF3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96C34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CCD995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7F5FD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F8C836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9A37D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5D5E7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FFDE4E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4269E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0E668F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548FB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11B034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58941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535975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3FB909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4E6BC3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D0197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46D077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C49DD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E969F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F92655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E47BC1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1086CD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B4458D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0FDBD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371640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0173EB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6CE4BD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3409B5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94852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CC5825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024F9A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58B27A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7E232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016E94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9FF3FE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04339F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E128EC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8FCDD1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7BA58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2E7D95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389637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8BA11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547786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1E19FE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7BFBD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1CF0EA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F717C3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FB77DF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D68056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AA3514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72C28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9C85F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ECB0F1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F0DF8E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613C91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016FA4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8D78F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A65CA5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E10FB3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827E5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535B82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8E5B2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F06D3F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FE029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2B5671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440C53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DA52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9A1A6A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84757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99C4E8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7D25F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25A8C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7C7C6E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26A77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3F383B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116E4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7C18A3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E03EB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D1E43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2C081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24011F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EFEB50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73CE7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1C5A8C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E83DC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959A5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4F8A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7A4FE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157D17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10AC06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832B6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724999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224C58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7BA315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04C9E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C1885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98560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12873D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7F145F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E15F16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DB63E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D933F4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4F025E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BEB840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534203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BC394A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92A7B8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DD187A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4D6EC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79EA33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BE8BBF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A80C38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DA247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3B54D2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D5CE6C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0DF01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1C0FBC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3889F9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B5F660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5D921C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5F0F0C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7530D2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2CE78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DBB667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95681B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6BB93A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51BB09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252DC6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FDF7C0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A5A2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C5DF4D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881A2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F602FD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185DF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9D9A72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DEEFFA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D36EA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E480E2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D53A4B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CE2E35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7373E0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D53040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CD916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D50CE2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007F1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E174FB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F59330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08B47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FF45C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0244D9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BC0739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11F3F6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CEFF5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E26B90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E94DDC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00D7A9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02464B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F37CDD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E08E6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3C371A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BEB55D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E496B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1B3CF3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2254B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219C0F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10D6AB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C4199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17972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0E2AA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E86213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AB4A30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EDE326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D409FD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40CFB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6CE2B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42546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FACF00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880F2A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E95CF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A02BF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FC3CAC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47B7C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61DB3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424380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865D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B731D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00B6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6F473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A0B67D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9C582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EFE72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8849CF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2866DB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A2B27E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A65B0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CFFD9E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E57B7E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637073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81C8AD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074D5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52F10E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A7F8A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FA37B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93851C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0A71C0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5EA603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B797EC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F02B5D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606256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4D60B2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277BBF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6733E9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E35C9E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08E831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6481F2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7DF5F7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F5DA18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0AC7A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69B3FE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CEFEED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BA9969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403614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0B861C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C8CA9F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B62822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D27652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5FC32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CFC94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687AA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4367A2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F87B4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F9D9E6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D349F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CA1D9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DE09F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5320A7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C8A7E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DE7B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12DE54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8C1FBF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EBC91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8D233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58D860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15B43C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43506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271559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0EE571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8F7B7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57FB4C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F482E5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F274BF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19B67E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1EDE2D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E23DE0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109468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BE455C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1BC9DB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FB8C9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C4E24A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CE1CFD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EE965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50B36E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4693A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9AABE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C0C4A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6454CC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B9F5B3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B7C110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1A6C3B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5AE17F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2DA678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FC359A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4521AF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CE0D59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86EB84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9F6AA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0CB8F1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C3D39F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E4FBE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A020C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16996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0720D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83A29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3011D3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CBE20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4AB5F8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7D1D1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3D264D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97318E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F8FCB8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800A4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1738F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EF0EFE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C2FABF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BE5B83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6D7FAE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6C063E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C475E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4ECA7A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E80E4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279840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AC9E0A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DBC025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0B1B83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F5DBB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EFA05E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C1E28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11B82C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774AED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264177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4E5144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34714A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EF002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3E51988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7112F9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95B0AF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4BFB90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A296C6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315E3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F9901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1ACB3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5F270E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0E2B7D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4B3CD76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DDE23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3D04B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EEBCAE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D4227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339FBB4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279FA2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C7DF11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96302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AC2489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67D5C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C81C02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8B4CE1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B52237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26618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078F3E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B30C53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90BD8C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689254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668422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8BF9E5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2A29B82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8AC6D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FFB576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85441A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367E25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363C7D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5F5D2C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52A3F023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640525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CA4D052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9D88A1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3780D0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3554BD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A4BF569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4F12C0B7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D77FD5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1F3E58FB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5E86A6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3045D2DF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1B7815E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7EAAA25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08E33BA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6A63085C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7444AE8D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  <w:p w14:paraId="09E94991" w14:textId="77777777" w:rsidR="005C7396" w:rsidRPr="003E7B82" w:rsidRDefault="006F1AAF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6FC3D7" w14:textId="77777777"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44B906EA" w14:textId="77777777"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1BEA" w14:textId="77777777" w:rsidR="006F1AAF" w:rsidRDefault="006F1AAF" w:rsidP="009C311C">
      <w:r>
        <w:separator/>
      </w:r>
    </w:p>
  </w:footnote>
  <w:footnote w:type="continuationSeparator" w:id="0">
    <w:p w14:paraId="1AF84E68" w14:textId="77777777" w:rsidR="006F1AAF" w:rsidRDefault="006F1AAF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4ABE1" w14:textId="77777777"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10C09354" wp14:editId="46E0AE12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E207" w14:textId="77777777" w:rsidR="005C7396" w:rsidRDefault="002920C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5C661A28" w14:textId="77777777" w:rsidR="000B6C38" w:rsidRPr="00D101E1" w:rsidRDefault="00B6537E" w:rsidP="000B6C38">
    <w:pPr>
      <w:pStyle w:val="Encabezado"/>
      <w:jc w:val="center"/>
      <w:rPr>
        <w:rFonts w:asciiTheme="minorHAnsi" w:hAnsiTheme="minorHAnsi" w:cs="Arial"/>
        <w:color w:val="000000"/>
        <w:sz w:val="16"/>
        <w:szCs w:val="16"/>
        <w:shd w:val="clear" w:color="auto" w:fill="FFFFFF"/>
      </w:rPr>
    </w:pPr>
    <w:r>
      <w:rPr>
        <w:rFonts w:asciiTheme="minorHAnsi" w:hAnsiTheme="minorHAnsi" w:cs="Arial"/>
        <w:sz w:val="16"/>
        <w:szCs w:val="16"/>
      </w:rPr>
      <w:t>“</w:t>
    </w:r>
    <w:r w:rsidR="000B6C38" w:rsidRPr="00D101E1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Decenio de la Igualdad de oportunidades para mujeres y hombres”</w:t>
    </w:r>
  </w:p>
  <w:p w14:paraId="540654DC" w14:textId="77777777" w:rsidR="00184BDB" w:rsidRPr="002E4B91" w:rsidRDefault="000B6C38" w:rsidP="002E4B91">
    <w:pPr>
      <w:pStyle w:val="Encabezado"/>
      <w:jc w:val="center"/>
      <w:rPr>
        <w:rFonts w:asciiTheme="minorHAnsi" w:hAnsiTheme="minorHAnsi" w:cs="Arial"/>
        <w:sz w:val="16"/>
        <w:szCs w:val="16"/>
      </w:rPr>
    </w:pPr>
    <w:r w:rsidRPr="00D101E1">
      <w:rPr>
        <w:rFonts w:asciiTheme="minorHAnsi" w:hAnsiTheme="minorHAnsi"/>
        <w:color w:val="000000"/>
        <w:sz w:val="16"/>
        <w:szCs w:val="16"/>
        <w:shd w:val="clear" w:color="auto" w:fill="FFFFFF"/>
      </w:rPr>
      <w:t> </w:t>
    </w:r>
    <w:r w:rsidRPr="00E018D7">
      <w:rPr>
        <w:rFonts w:asciiTheme="minorHAnsi" w:hAnsiTheme="minorHAnsi"/>
        <w:color w:val="FFFFFF" w:themeColor="background1"/>
        <w:sz w:val="16"/>
        <w:szCs w:val="16"/>
        <w:shd w:val="clear" w:color="auto" w:fill="FFFFFF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C"/>
    <w:rsid w:val="00012EFC"/>
    <w:rsid w:val="000B6C38"/>
    <w:rsid w:val="000B7D5B"/>
    <w:rsid w:val="000C2DFB"/>
    <w:rsid w:val="000D13EA"/>
    <w:rsid w:val="00120204"/>
    <w:rsid w:val="00170A22"/>
    <w:rsid w:val="001759FB"/>
    <w:rsid w:val="00187D81"/>
    <w:rsid w:val="001B1032"/>
    <w:rsid w:val="001B2E60"/>
    <w:rsid w:val="001E19DF"/>
    <w:rsid w:val="001E50BF"/>
    <w:rsid w:val="00211D86"/>
    <w:rsid w:val="00217FE3"/>
    <w:rsid w:val="00232EF6"/>
    <w:rsid w:val="00260A66"/>
    <w:rsid w:val="00262463"/>
    <w:rsid w:val="002718F4"/>
    <w:rsid w:val="002920C3"/>
    <w:rsid w:val="002E4B91"/>
    <w:rsid w:val="004C2DA0"/>
    <w:rsid w:val="0054328C"/>
    <w:rsid w:val="00571952"/>
    <w:rsid w:val="0057797A"/>
    <w:rsid w:val="005F18F9"/>
    <w:rsid w:val="006101A3"/>
    <w:rsid w:val="0062019A"/>
    <w:rsid w:val="0067303C"/>
    <w:rsid w:val="00675030"/>
    <w:rsid w:val="006F1AAF"/>
    <w:rsid w:val="00747CEE"/>
    <w:rsid w:val="00771520"/>
    <w:rsid w:val="00771586"/>
    <w:rsid w:val="007A6552"/>
    <w:rsid w:val="007B00CC"/>
    <w:rsid w:val="007C2729"/>
    <w:rsid w:val="007E26E4"/>
    <w:rsid w:val="00851381"/>
    <w:rsid w:val="00863342"/>
    <w:rsid w:val="00896CAD"/>
    <w:rsid w:val="008D52E1"/>
    <w:rsid w:val="008F1B3B"/>
    <w:rsid w:val="0092178D"/>
    <w:rsid w:val="009870FE"/>
    <w:rsid w:val="009B60D1"/>
    <w:rsid w:val="009C311C"/>
    <w:rsid w:val="009D5A16"/>
    <w:rsid w:val="00A83A13"/>
    <w:rsid w:val="00AA4932"/>
    <w:rsid w:val="00AF04C0"/>
    <w:rsid w:val="00B443DA"/>
    <w:rsid w:val="00B53B55"/>
    <w:rsid w:val="00B641A7"/>
    <w:rsid w:val="00B6537E"/>
    <w:rsid w:val="00B77A2B"/>
    <w:rsid w:val="00BC7999"/>
    <w:rsid w:val="00BE1931"/>
    <w:rsid w:val="00C030D4"/>
    <w:rsid w:val="00C80A03"/>
    <w:rsid w:val="00CE49E5"/>
    <w:rsid w:val="00CF0735"/>
    <w:rsid w:val="00D27B49"/>
    <w:rsid w:val="00D54BE7"/>
    <w:rsid w:val="00DB6AAF"/>
    <w:rsid w:val="00DC7C08"/>
    <w:rsid w:val="00DD6C59"/>
    <w:rsid w:val="00DF2580"/>
    <w:rsid w:val="00E018D7"/>
    <w:rsid w:val="00E53C4F"/>
    <w:rsid w:val="00E5471E"/>
    <w:rsid w:val="00E630D5"/>
    <w:rsid w:val="00EE0596"/>
    <w:rsid w:val="00F00312"/>
    <w:rsid w:val="00FD4D9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3CB21"/>
  <w15:docId w15:val="{37AF8AA8-BA49-4D29-9E77-6DF4691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E7"/>
    <w:rPr>
      <w:rFonts w:ascii="Times New Roman" w:eastAsia="MS Mincho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54BE7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54B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70A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6</cp:revision>
  <cp:lastPrinted>2018-10-26T21:17:00Z</cp:lastPrinted>
  <dcterms:created xsi:type="dcterms:W3CDTF">2019-01-08T22:59:00Z</dcterms:created>
  <dcterms:modified xsi:type="dcterms:W3CDTF">2019-01-25T15:37:00Z</dcterms:modified>
</cp:coreProperties>
</file>