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4C" w:rsidRPr="00721404" w:rsidRDefault="00721404" w:rsidP="00721404">
      <w:pPr>
        <w:jc w:val="center"/>
        <w:rPr>
          <w:b/>
        </w:rPr>
      </w:pPr>
      <w:r w:rsidRPr="00721404">
        <w:rPr>
          <w:b/>
        </w:rPr>
        <w:t>Aportes al Reglamento de la Ley N° 30840, Ley que promueve el servicio de facilitación administrativa preferente en beneficio de personas en situación especial de vulnerabilidad</w:t>
      </w:r>
    </w:p>
    <w:p w:rsidR="00721404" w:rsidRDefault="00721404" w:rsidP="00721404">
      <w:pPr>
        <w:jc w:val="center"/>
      </w:pPr>
    </w:p>
    <w:p w:rsidR="00721404" w:rsidRDefault="00721404" w:rsidP="00721404">
      <w:pPr>
        <w:jc w:val="both"/>
      </w:pPr>
      <w:r>
        <w:t xml:space="preserve">Mediante Resolución Ministerial N° 316-2018, se dispone la publicación del Proyecto de Reglamento de la Ley N° </w:t>
      </w:r>
      <w:r>
        <w:t>30840, Ley que promueve el servicio de facilitación administrativa preferente en beneficio de personas en situa</w:t>
      </w:r>
      <w:r>
        <w:t xml:space="preserve">ción especial de vulnerabilidad, con la </w:t>
      </w:r>
      <w:r w:rsidRPr="00721404">
        <w:t>finalidad de recibir aportes, sugerencias y/o comentarios por parte de las organizaciones de y para personas con discapacidad, de entidades públicas o privadas, así como de personas naturales interesadas.</w:t>
      </w:r>
    </w:p>
    <w:p w:rsidR="00721404" w:rsidRDefault="00721404" w:rsidP="00721404">
      <w:pPr>
        <w:jc w:val="both"/>
      </w:pPr>
      <w:r w:rsidRPr="00721404">
        <w:t>Los aportes, sugerencias y/o comentarios podrán ser presentados en la Mesa de Partes del Consejo Nacional para la Integración de la Persona con Discapacidad – CONADIS, ubicado en Av. Arequipa 375, Santa Beatriz, provincia y departamento de Lima o a través de la dirección electrónica: </w:t>
      </w:r>
      <w:hyperlink r:id="rId4" w:history="1">
        <w:r w:rsidRPr="00721404">
          <w:t>derechodeconsulta@conadisperu.gob.pe</w:t>
        </w:r>
      </w:hyperlink>
    </w:p>
    <w:p w:rsidR="00AD5CA0" w:rsidRDefault="00AD5CA0" w:rsidP="00721404">
      <w:pPr>
        <w:jc w:val="both"/>
      </w:pPr>
    </w:p>
    <w:p w:rsidR="00AD5CA0" w:rsidRDefault="00AD5CA0" w:rsidP="00721404">
      <w:pPr>
        <w:jc w:val="both"/>
      </w:pPr>
      <w:r>
        <w:t xml:space="preserve">El plazo para la remisión de los aportes vence el día 14 de febrero de 2019. </w:t>
      </w:r>
      <w:bookmarkStart w:id="0" w:name="_GoBack"/>
      <w:bookmarkEnd w:id="0"/>
    </w:p>
    <w:p w:rsidR="00721404" w:rsidRDefault="00721404"/>
    <w:sectPr w:rsidR="007214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04"/>
    <w:rsid w:val="001178FC"/>
    <w:rsid w:val="00721404"/>
    <w:rsid w:val="00AD5CA0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91BDD-B702-412B-8091-8FE9A9AA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21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rechodeconsulta@conadisperu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Rosa Ruiz Pimentel</dc:creator>
  <cp:keywords/>
  <dc:description/>
  <cp:lastModifiedBy>Laura Rosa Ruiz Pimentel</cp:lastModifiedBy>
  <cp:revision>1</cp:revision>
  <dcterms:created xsi:type="dcterms:W3CDTF">2019-01-03T19:50:00Z</dcterms:created>
  <dcterms:modified xsi:type="dcterms:W3CDTF">2019-01-03T20:41:00Z</dcterms:modified>
</cp:coreProperties>
</file>